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附件1：</w:t>
      </w:r>
    </w:p>
    <w:p>
      <w:pPr>
        <w:jc w:val="center"/>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val="en-US" w:eastAsia="zh-CN"/>
        </w:rPr>
        <w:t>温情关爱学生，助力考研冲刺班课程安排</w:t>
      </w:r>
    </w:p>
    <w:p>
      <w:pPr>
        <w:numPr>
          <w:ilvl w:val="0"/>
          <w:numId w:val="0"/>
        </w:numPr>
        <w:ind w:firstLine="560" w:firstLineChars="200"/>
        <w:rPr>
          <w:rFonts w:hint="eastAsia" w:ascii="方正小标宋_GBK" w:hAnsi="方正小标宋_GBK" w:eastAsia="方正小标宋_GBK" w:cs="方正小标宋_GBK"/>
          <w:b/>
          <w:sz w:val="36"/>
          <w:szCs w:val="36"/>
          <w:lang w:val="en-US" w:eastAsia="zh-CN"/>
        </w:rPr>
      </w:pPr>
      <w:r>
        <w:rPr>
          <w:rFonts w:hint="eastAsia" w:ascii="仿宋" w:hAnsi="仿宋" w:eastAsia="仿宋" w:cs="仿宋"/>
          <w:sz w:val="28"/>
          <w:szCs w:val="28"/>
          <w:lang w:eastAsia="zh-CN"/>
        </w:rPr>
        <w:t>我校考研辅导冲刺班辅导课程主要为</w:t>
      </w:r>
      <w:r>
        <w:rPr>
          <w:rFonts w:hint="eastAsia" w:ascii="仿宋" w:hAnsi="仿宋" w:eastAsia="仿宋" w:cs="仿宋"/>
          <w:sz w:val="28"/>
          <w:szCs w:val="28"/>
        </w:rPr>
        <w:t>政治、英语（英语一、英语二）、数学（数一、数三</w:t>
      </w:r>
      <w:r>
        <w:rPr>
          <w:rFonts w:hint="eastAsia" w:ascii="仿宋" w:hAnsi="仿宋" w:eastAsia="仿宋" w:cs="仿宋"/>
          <w:sz w:val="28"/>
          <w:szCs w:val="28"/>
          <w:lang w:eastAsia="zh-CN"/>
        </w:rPr>
        <w:t>、专硕数学</w:t>
      </w:r>
      <w:r>
        <w:rPr>
          <w:rFonts w:hint="eastAsia" w:ascii="仿宋" w:hAnsi="仿宋" w:eastAsia="仿宋" w:cs="仿宋"/>
          <w:sz w:val="28"/>
          <w:szCs w:val="28"/>
        </w:rPr>
        <w:t>）三类六门</w:t>
      </w:r>
      <w:r>
        <w:rPr>
          <w:rFonts w:hint="eastAsia" w:ascii="仿宋" w:hAnsi="仿宋" w:eastAsia="仿宋" w:cs="仿宋"/>
          <w:sz w:val="28"/>
          <w:szCs w:val="28"/>
          <w:lang w:eastAsia="zh-CN"/>
        </w:rPr>
        <w:t>公共</w:t>
      </w:r>
      <w:r>
        <w:rPr>
          <w:rFonts w:hint="eastAsia" w:ascii="仿宋" w:hAnsi="仿宋" w:eastAsia="仿宋" w:cs="仿宋"/>
          <w:sz w:val="28"/>
          <w:szCs w:val="28"/>
        </w:rPr>
        <w:t>课</w:t>
      </w:r>
      <w:r>
        <w:rPr>
          <w:rFonts w:hint="eastAsia" w:ascii="仿宋" w:hAnsi="仿宋" w:eastAsia="仿宋" w:cs="仿宋"/>
          <w:sz w:val="28"/>
          <w:szCs w:val="28"/>
          <w:lang w:eastAsia="zh-CN"/>
        </w:rPr>
        <w:t>，现将相关师资及课程安排公布如下：</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一、英语课程</w:t>
      </w:r>
    </w:p>
    <w:p>
      <w:pPr>
        <w:numPr>
          <w:ilvl w:val="0"/>
          <w:numId w:val="0"/>
        </w:numPr>
        <w:ind w:firstLine="562" w:firstLineChars="200"/>
        <w:rPr>
          <w:rFonts w:hint="eastAsia" w:ascii="仿宋" w:hAnsi="仿宋" w:eastAsia="仿宋" w:cs="仿宋"/>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考研写作</w:t>
      </w:r>
      <w:bookmarkStart w:id="0" w:name="_Hlk529889652"/>
      <w:r>
        <w:rPr>
          <w:rFonts w:hint="eastAsia" w:ascii="仿宋" w:hAnsi="仿宋" w:eastAsia="仿宋" w:cs="仿宋"/>
          <w:sz w:val="28"/>
          <w:szCs w:val="28"/>
        </w:rPr>
        <w:t>（</w:t>
      </w:r>
      <w:r>
        <w:rPr>
          <w:rFonts w:hint="eastAsia" w:ascii="仿宋" w:hAnsi="仿宋" w:eastAsia="仿宋" w:cs="仿宋"/>
          <w:sz w:val="28"/>
          <w:szCs w:val="28"/>
          <w:lang w:eastAsia="zh-CN"/>
        </w:rPr>
        <w:t>授课教师：</w:t>
      </w:r>
      <w:r>
        <w:rPr>
          <w:rFonts w:hint="eastAsia" w:ascii="仿宋" w:hAnsi="仿宋" w:eastAsia="仿宋" w:cs="仿宋"/>
          <w:sz w:val="28"/>
          <w:szCs w:val="28"/>
        </w:rPr>
        <w:t>董合奎）</w:t>
      </w:r>
      <w:bookmarkEnd w:id="0"/>
      <w:bookmarkStart w:id="1" w:name="_Hlk529889587"/>
    </w:p>
    <w:p>
      <w:pPr>
        <w:ind w:firstLine="562" w:firstLineChars="200"/>
        <w:rPr>
          <w:rFonts w:hint="eastAsia" w:ascii="仿宋" w:hAnsi="仿宋" w:eastAsia="仿宋" w:cs="仿宋"/>
          <w:sz w:val="28"/>
          <w:szCs w:val="28"/>
        </w:rPr>
      </w:pPr>
      <w:r>
        <w:rPr>
          <w:rFonts w:hint="eastAsia" w:ascii="仿宋" w:hAnsi="仿宋" w:eastAsia="仿宋" w:cs="仿宋"/>
          <w:b/>
          <w:sz w:val="28"/>
          <w:szCs w:val="28"/>
        </w:rPr>
        <w:t>时  间：</w:t>
      </w:r>
      <w:r>
        <w:rPr>
          <w:rFonts w:hint="eastAsia" w:ascii="仿宋" w:hAnsi="仿宋" w:eastAsia="仿宋" w:cs="仿宋"/>
          <w:sz w:val="28"/>
          <w:szCs w:val="28"/>
          <w:lang w:val="en-US" w:eastAsia="zh-CN"/>
        </w:rPr>
        <w:t>共四场，每场约</w:t>
      </w:r>
      <w:r>
        <w:rPr>
          <w:rFonts w:hint="eastAsia" w:ascii="仿宋" w:hAnsi="仿宋" w:eastAsia="仿宋" w:cs="仿宋"/>
          <w:bCs/>
          <w:sz w:val="28"/>
          <w:szCs w:val="28"/>
        </w:rPr>
        <w:t>3小时</w:t>
      </w:r>
    </w:p>
    <w:p>
      <w:pPr>
        <w:ind w:firstLine="1680" w:firstLineChars="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第一场：</w:t>
      </w:r>
      <w:r>
        <w:rPr>
          <w:rFonts w:hint="eastAsia" w:ascii="仿宋" w:hAnsi="仿宋" w:eastAsia="仿宋" w:cs="仿宋"/>
          <w:sz w:val="28"/>
          <w:szCs w:val="28"/>
        </w:rPr>
        <w:t>11月19日</w:t>
      </w:r>
      <w:r>
        <w:rPr>
          <w:rFonts w:hint="eastAsia" w:ascii="仿宋" w:hAnsi="仿宋" w:eastAsia="仿宋" w:cs="仿宋"/>
          <w:sz w:val="28"/>
          <w:szCs w:val="28"/>
          <w:lang w:val="en-US" w:eastAsia="zh-CN"/>
        </w:rPr>
        <w:t>8:30-11:30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第二场：</w:t>
      </w:r>
      <w:r>
        <w:rPr>
          <w:rFonts w:hint="eastAsia" w:ascii="仿宋" w:hAnsi="仿宋" w:eastAsia="仿宋" w:cs="仿宋"/>
          <w:sz w:val="28"/>
          <w:szCs w:val="28"/>
        </w:rPr>
        <w:t>11月19日</w:t>
      </w:r>
      <w:r>
        <w:rPr>
          <w:rFonts w:hint="eastAsia" w:ascii="仿宋" w:hAnsi="仿宋" w:eastAsia="仿宋" w:cs="仿宋"/>
          <w:sz w:val="28"/>
          <w:szCs w:val="28"/>
          <w:lang w:val="en-US" w:eastAsia="zh-CN"/>
        </w:rPr>
        <w:t>14:00-17:00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第三场：</w:t>
      </w:r>
      <w:r>
        <w:rPr>
          <w:rFonts w:hint="eastAsia" w:ascii="仿宋" w:hAnsi="仿宋" w:eastAsia="仿宋" w:cs="仿宋"/>
          <w:sz w:val="28"/>
          <w:szCs w:val="28"/>
        </w:rPr>
        <w:t>11月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8:30-11:30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28"/>
          <w:szCs w:val="28"/>
          <w:lang w:eastAsia="zh-CN"/>
        </w:rPr>
        <w:t>第四场：</w:t>
      </w:r>
      <w:r>
        <w:rPr>
          <w:rFonts w:hint="eastAsia" w:ascii="仿宋" w:hAnsi="仿宋" w:eastAsia="仿宋" w:cs="仿宋"/>
          <w:sz w:val="28"/>
          <w:szCs w:val="28"/>
        </w:rPr>
        <w:t>11月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14:00-17:00</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地  点：</w:t>
      </w:r>
      <w:r>
        <w:rPr>
          <w:rFonts w:hint="eastAsia" w:ascii="仿宋" w:hAnsi="仿宋" w:eastAsia="仿宋" w:cs="仿宋"/>
          <w:b/>
          <w:bCs/>
          <w:sz w:val="28"/>
          <w:szCs w:val="28"/>
          <w:lang w:eastAsia="zh-CN"/>
        </w:rPr>
        <w:t>图书馆一楼报告厅</w:t>
      </w:r>
    </w:p>
    <w:bookmarkEnd w:id="1"/>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授课内容：</w:t>
      </w:r>
      <w:r>
        <w:rPr>
          <w:rFonts w:hint="eastAsia" w:ascii="仿宋" w:hAnsi="仿宋" w:eastAsia="仿宋" w:cs="仿宋"/>
          <w:sz w:val="28"/>
          <w:szCs w:val="28"/>
        </w:rPr>
        <w:t>根据2019考研英语写作新大纲的变化，从评分标准的角度分析命题人的出题思路，详细精准的分析考研写作的应试规律，教会学生如何灵活运用形成自己的有效模板。精准指导学生如何在最后冲刺阶段在目前的英语水平上如何快速提高写作分数。</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具体授课安排：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第一次课：根据19年分析考研英语大纲讲解精准模板。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第二次课：精准分析小作文拿分技巧。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第三次课：精准分析大作文拿分技巧。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第四次课：预测热点作文话题，讲解模板套用技巧。</w:t>
      </w:r>
      <w:bookmarkStart w:id="2" w:name="_Hlk529888389"/>
    </w:p>
    <w:p>
      <w:pPr>
        <w:ind w:firstLine="560" w:firstLineChars="20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530475" cy="3224530"/>
            <wp:effectExtent l="0" t="0" r="3175"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2530475" cy="3224530"/>
                    </a:xfrm>
                    <a:prstGeom prst="rect">
                      <a:avLst/>
                    </a:prstGeom>
                    <a:noFill/>
                    <a:ln w="9525">
                      <a:noFill/>
                    </a:ln>
                  </pic:spPr>
                </pic:pic>
              </a:graphicData>
            </a:graphic>
          </wp:inline>
        </w:drawing>
      </w:r>
    </w:p>
    <w:p>
      <w:pPr>
        <w:rPr>
          <w:rFonts w:hint="eastAsia" w:ascii="仿宋" w:hAnsi="仿宋" w:eastAsia="仿宋" w:cs="仿宋"/>
          <w:sz w:val="28"/>
          <w:szCs w:val="28"/>
        </w:rPr>
      </w:pPr>
      <w:r>
        <w:rPr>
          <w:rFonts w:hint="eastAsia" w:ascii="仿宋" w:hAnsi="仿宋" w:eastAsia="仿宋" w:cs="仿宋"/>
          <w:b/>
          <w:bCs/>
          <w:sz w:val="28"/>
          <w:szCs w:val="28"/>
        </w:rPr>
        <w:t>董合奎</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郑州新东方品牌讲师，新东方集团优秀讲师，考研英语资深讲师，考研写作、四/六级写作首席主讲，新东方最受学生喜爱的讲师之一。近十年的新东方英语一线教学经验，对于考研英语、四/六级英语有深入研究，深谙命题思路与解题技巧，指导数万考生成功取得考研英语、四/六级英语高分。</w:t>
      </w:r>
    </w:p>
    <w:bookmarkEnd w:id="2"/>
    <w:p>
      <w:pPr>
        <w:numPr>
          <w:ilvl w:val="0"/>
          <w:numId w:val="0"/>
        </w:numPr>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新题型与完型</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授课教师：</w:t>
      </w:r>
      <w:r>
        <w:rPr>
          <w:rFonts w:hint="eastAsia" w:ascii="仿宋" w:hAnsi="仿宋" w:eastAsia="仿宋" w:cs="仿宋"/>
          <w:b w:val="0"/>
          <w:bCs/>
          <w:sz w:val="28"/>
          <w:szCs w:val="28"/>
        </w:rPr>
        <w:t>李保华）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时  间：</w:t>
      </w:r>
      <w:r>
        <w:rPr>
          <w:rFonts w:hint="eastAsia" w:ascii="仿宋" w:hAnsi="仿宋" w:eastAsia="仿宋" w:cs="仿宋"/>
          <w:sz w:val="28"/>
          <w:szCs w:val="28"/>
          <w:lang w:val="en-US" w:eastAsia="zh-CN"/>
        </w:rPr>
        <w:t>共两场，每场约</w:t>
      </w:r>
      <w:r>
        <w:rPr>
          <w:rFonts w:hint="eastAsia" w:ascii="仿宋" w:hAnsi="仿宋" w:eastAsia="仿宋" w:cs="仿宋"/>
          <w:bCs/>
          <w:sz w:val="28"/>
          <w:szCs w:val="28"/>
        </w:rPr>
        <w:t>3小时</w:t>
      </w:r>
    </w:p>
    <w:p>
      <w:pPr>
        <w:ind w:firstLine="1680" w:firstLineChars="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第一场：</w:t>
      </w:r>
      <w:r>
        <w:rPr>
          <w:rFonts w:hint="eastAsia" w:ascii="仿宋" w:hAnsi="仿宋" w:eastAsia="仿宋" w:cs="仿宋"/>
          <w:sz w:val="28"/>
          <w:szCs w:val="28"/>
        </w:rPr>
        <w:t>11月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8:30-11:30</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第二场：</w:t>
      </w:r>
      <w:r>
        <w:rPr>
          <w:rFonts w:hint="eastAsia" w:ascii="仿宋" w:hAnsi="仿宋" w:eastAsia="仿宋" w:cs="仿宋"/>
          <w:sz w:val="28"/>
          <w:szCs w:val="28"/>
        </w:rPr>
        <w:t>11月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14:00-17:00</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地  点：</w:t>
      </w:r>
      <w:r>
        <w:rPr>
          <w:rFonts w:hint="eastAsia" w:ascii="仿宋" w:hAnsi="仿宋" w:eastAsia="仿宋" w:cs="仿宋"/>
          <w:b/>
          <w:bCs/>
          <w:sz w:val="28"/>
          <w:szCs w:val="28"/>
          <w:lang w:eastAsia="zh-CN"/>
        </w:rPr>
        <w:t>图书馆一楼报告厅</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课程内容</w:t>
      </w:r>
      <w:r>
        <w:rPr>
          <w:rFonts w:hint="eastAsia" w:ascii="仿宋" w:hAnsi="仿宋" w:eastAsia="仿宋" w:cs="仿宋"/>
          <w:sz w:val="28"/>
          <w:szCs w:val="28"/>
        </w:rPr>
        <w:t>：这两种题型是学生最易失分和放弃的题，通过对出题规律的解析，让学生在冲刺阶段利用不同的解题思维，为考研英语锦上添花。</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具体授课安排：</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第一次课：五种新题型的具体解题技巧</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第二次课：完形填空解题技巧</w:t>
      </w:r>
    </w:p>
    <w:p>
      <w:pPr>
        <w:ind w:firstLine="640" w:firstLineChars="200"/>
        <w:rPr>
          <w:rFonts w:ascii="仿宋" w:hAnsi="仿宋" w:eastAsia="仿宋" w:cs="仿宋"/>
          <w:sz w:val="32"/>
          <w:szCs w:val="32"/>
        </w:rPr>
      </w:pPr>
      <w:r>
        <w:rPr>
          <w:rFonts w:ascii="仿宋" w:hAnsi="仿宋" w:eastAsia="仿宋" w:cs="仿宋"/>
          <w:sz w:val="32"/>
          <w:szCs w:val="32"/>
        </w:rPr>
        <w:drawing>
          <wp:inline distT="0" distB="0" distL="114300" distR="114300">
            <wp:extent cx="4985385" cy="2560955"/>
            <wp:effectExtent l="0" t="0" r="5715" b="10795"/>
            <wp:docPr id="4" name="图片 3" descr="20567291338062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5672913380629043"/>
                    <pic:cNvPicPr>
                      <a:picLocks noChangeAspect="1"/>
                    </pic:cNvPicPr>
                  </pic:nvPicPr>
                  <pic:blipFill>
                    <a:blip r:embed="rId5"/>
                    <a:stretch>
                      <a:fillRect/>
                    </a:stretch>
                  </pic:blipFill>
                  <pic:spPr>
                    <a:xfrm>
                      <a:off x="0" y="0"/>
                      <a:ext cx="4985385" cy="2560955"/>
                    </a:xfrm>
                    <a:prstGeom prst="rect">
                      <a:avLst/>
                    </a:prstGeom>
                    <a:noFill/>
                    <a:ln w="9525">
                      <a:noFill/>
                    </a:ln>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东方考研英语首席主讲，新东方“应试”专家，对各种考试出题思路把握炉火纯青，以历年真题为蓝本，分项系统的讲解考研英语完形填空、阅读理解、新题型、翻译、写作题型和应试技巧，帮助考生将应试能力迅速提高到考研水平。</w:t>
      </w:r>
    </w:p>
    <w:p>
      <w:pPr>
        <w:numPr>
          <w:ilvl w:val="0"/>
          <w:numId w:val="0"/>
        </w:numPr>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考研阅读、翻译</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授课教师：</w:t>
      </w:r>
      <w:r>
        <w:rPr>
          <w:rFonts w:hint="eastAsia" w:ascii="仿宋" w:hAnsi="仿宋" w:eastAsia="仿宋" w:cs="仿宋"/>
          <w:b w:val="0"/>
          <w:bCs/>
          <w:sz w:val="28"/>
          <w:szCs w:val="28"/>
        </w:rPr>
        <w:t>王静）</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时  间：</w:t>
      </w:r>
      <w:r>
        <w:rPr>
          <w:rFonts w:hint="eastAsia" w:ascii="仿宋" w:hAnsi="仿宋" w:eastAsia="仿宋" w:cs="仿宋"/>
          <w:sz w:val="28"/>
          <w:szCs w:val="28"/>
          <w:lang w:val="en-US" w:eastAsia="zh-CN"/>
        </w:rPr>
        <w:t>共四场，每场约</w:t>
      </w:r>
      <w:r>
        <w:rPr>
          <w:rFonts w:hint="eastAsia" w:ascii="仿宋" w:hAnsi="仿宋" w:eastAsia="仿宋" w:cs="仿宋"/>
          <w:bCs/>
          <w:sz w:val="28"/>
          <w:szCs w:val="28"/>
        </w:rPr>
        <w:t>3小时</w:t>
      </w:r>
    </w:p>
    <w:p>
      <w:pPr>
        <w:ind w:firstLine="1680" w:firstLineChars="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第一场：</w:t>
      </w:r>
      <w:r>
        <w:rPr>
          <w:rFonts w:hint="eastAsia" w:ascii="仿宋" w:hAnsi="仿宋" w:eastAsia="仿宋" w:cs="仿宋"/>
          <w:sz w:val="28"/>
          <w:szCs w:val="28"/>
        </w:rPr>
        <w:t>11月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8:30-11:30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第二场：</w:t>
      </w:r>
      <w:r>
        <w:rPr>
          <w:rFonts w:hint="eastAsia" w:ascii="仿宋" w:hAnsi="仿宋" w:eastAsia="仿宋" w:cs="仿宋"/>
          <w:sz w:val="28"/>
          <w:szCs w:val="28"/>
        </w:rPr>
        <w:t>11月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14:00-17:00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第三场：</w:t>
      </w:r>
      <w:r>
        <w:rPr>
          <w:rFonts w:hint="eastAsia" w:ascii="仿宋" w:hAnsi="仿宋" w:eastAsia="仿宋" w:cs="仿宋"/>
          <w:sz w:val="28"/>
          <w:szCs w:val="28"/>
        </w:rPr>
        <w:t>11月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8:30-11:30</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28"/>
          <w:szCs w:val="28"/>
          <w:lang w:eastAsia="zh-CN"/>
        </w:rPr>
        <w:t>第四场：</w:t>
      </w:r>
      <w:r>
        <w:rPr>
          <w:rFonts w:hint="eastAsia" w:ascii="仿宋" w:hAnsi="仿宋" w:eastAsia="仿宋" w:cs="仿宋"/>
          <w:sz w:val="28"/>
          <w:szCs w:val="28"/>
        </w:rPr>
        <w:t>11月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14:00-17:00</w:t>
      </w:r>
    </w:p>
    <w:p>
      <w:pPr>
        <w:ind w:firstLine="562" w:firstLineChars="200"/>
        <w:rPr>
          <w:rFonts w:hint="eastAsia" w:ascii="仿宋" w:hAnsi="仿宋" w:eastAsia="仿宋" w:cs="仿宋"/>
          <w:b/>
          <w:bCs/>
          <w:sz w:val="28"/>
          <w:szCs w:val="28"/>
        </w:rPr>
      </w:pPr>
      <w:bookmarkStart w:id="3" w:name="_Hlk529888309"/>
      <w:r>
        <w:rPr>
          <w:rFonts w:hint="eastAsia" w:ascii="仿宋" w:hAnsi="仿宋" w:eastAsia="仿宋" w:cs="仿宋"/>
          <w:b/>
          <w:bCs/>
          <w:sz w:val="28"/>
          <w:szCs w:val="28"/>
        </w:rPr>
        <w:t>地  点：</w:t>
      </w:r>
      <w:r>
        <w:rPr>
          <w:rFonts w:hint="eastAsia" w:ascii="仿宋" w:hAnsi="仿宋" w:eastAsia="仿宋" w:cs="仿宋"/>
          <w:b w:val="0"/>
          <w:bCs w:val="0"/>
          <w:sz w:val="28"/>
          <w:szCs w:val="28"/>
          <w:lang w:eastAsia="zh-CN"/>
        </w:rPr>
        <w:t>图书馆一楼报告厅</w:t>
      </w:r>
    </w:p>
    <w:bookmarkEnd w:id="3"/>
    <w:p>
      <w:pPr>
        <w:ind w:left="279" w:leftChars="133" w:firstLine="281" w:firstLineChars="100"/>
        <w:rPr>
          <w:rFonts w:hint="eastAsia" w:ascii="仿宋" w:hAnsi="仿宋" w:eastAsia="仿宋" w:cs="仿宋"/>
          <w:sz w:val="28"/>
          <w:szCs w:val="28"/>
        </w:rPr>
      </w:pPr>
      <w:bookmarkStart w:id="4" w:name="_Hlk529888330"/>
      <w:r>
        <w:rPr>
          <w:rFonts w:hint="eastAsia" w:ascii="仿宋" w:hAnsi="仿宋" w:eastAsia="仿宋" w:cs="仿宋"/>
          <w:b/>
          <w:bCs/>
          <w:sz w:val="28"/>
          <w:szCs w:val="28"/>
        </w:rPr>
        <w:t>授课内容：</w:t>
      </w:r>
      <w:bookmarkEnd w:id="4"/>
      <w:r>
        <w:rPr>
          <w:rFonts w:hint="eastAsia" w:ascii="仿宋" w:hAnsi="仿宋" w:eastAsia="仿宋" w:cs="仿宋"/>
          <w:sz w:val="28"/>
          <w:szCs w:val="28"/>
        </w:rPr>
        <w:t>以历年考研英语真题为依托，2019年英语考研大纲为依据，以阅读题型为主线串讲考试技巧，在最后一个月为考研学生提供精准的可操作性强的解题思路和方法，帮助学生在短时间内让分数得到有效提高。</w:t>
      </w:r>
    </w:p>
    <w:p>
      <w:pPr>
        <w:ind w:left="279" w:leftChars="133" w:firstLine="560" w:firstLineChars="200"/>
        <w:rPr>
          <w:rFonts w:hint="eastAsia" w:ascii="仿宋" w:hAnsi="仿宋" w:eastAsia="仿宋" w:cs="仿宋"/>
          <w:sz w:val="28"/>
          <w:szCs w:val="28"/>
        </w:rPr>
      </w:pPr>
      <w:r>
        <w:rPr>
          <w:rFonts w:hint="eastAsia" w:ascii="仿宋" w:hAnsi="仿宋" w:eastAsia="仿宋" w:cs="仿宋"/>
          <w:sz w:val="28"/>
          <w:szCs w:val="28"/>
        </w:rPr>
        <w:t>翻译：根据英语（一）和英语（二）各自不同的特点，评分标准为基础，为学生分析考试的得分点，让基础好的学生得高分提供保障，让基础薄弱的学生保证通过考试。</w:t>
      </w:r>
    </w:p>
    <w:p>
      <w:pPr>
        <w:ind w:left="643"/>
        <w:rPr>
          <w:rFonts w:hint="eastAsia" w:ascii="仿宋" w:hAnsi="仿宋" w:eastAsia="仿宋" w:cs="仿宋"/>
          <w:b/>
          <w:bCs/>
          <w:sz w:val="28"/>
          <w:szCs w:val="28"/>
        </w:rPr>
      </w:pPr>
      <w:r>
        <w:rPr>
          <w:rFonts w:hint="eastAsia" w:ascii="仿宋" w:hAnsi="仿宋" w:eastAsia="仿宋" w:cs="仿宋"/>
          <w:b/>
          <w:bCs/>
          <w:sz w:val="28"/>
          <w:szCs w:val="28"/>
        </w:rPr>
        <w:t>具体授课安排：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第一次课：主旨题、细节题技巧串讲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第二次课：中心题、推理题技巧串讲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第三次课：词汇、句义理解题态度题技巧串讲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第四次课：翻译技巧串讲</w:t>
      </w:r>
    </w:p>
    <w:p>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3136900" cy="2302510"/>
            <wp:effectExtent l="0" t="0" r="6350" b="2540"/>
            <wp:docPr id="2" name="图片 1" descr="20220921070070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209210700709661"/>
                    <pic:cNvPicPr>
                      <a:picLocks noChangeAspect="1"/>
                    </pic:cNvPicPr>
                  </pic:nvPicPr>
                  <pic:blipFill>
                    <a:blip r:embed="rId6"/>
                    <a:stretch>
                      <a:fillRect/>
                    </a:stretch>
                  </pic:blipFill>
                  <pic:spPr>
                    <a:xfrm>
                      <a:off x="0" y="0"/>
                      <a:ext cx="3136900" cy="2302510"/>
                    </a:xfrm>
                    <a:prstGeom prst="rect">
                      <a:avLst/>
                    </a:prstGeom>
                    <a:noFill/>
                    <a:ln w="9525">
                      <a:noFill/>
                    </a:ln>
                  </pic:spPr>
                </pic:pic>
              </a:graphicData>
            </a:graphic>
          </wp:inline>
        </w:drawing>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郑州成功财经学院外语学院教师，原新东方国内大学部高级讲师，从事考研辅导工作8年，新东方最受学生欢迎讲师之一，主讲考研阅读，语法，翻译，大学四/六级听力，善于用生活化的语言化繁为简，引导学生用有效的解题方法，攻克各种大学类考试，深受学生喜爱。</w:t>
      </w:r>
    </w:p>
    <w:p>
      <w:pPr>
        <w:rPr>
          <w:rFonts w:hint="eastAsia" w:ascii="仿宋" w:hAnsi="仿宋" w:eastAsia="仿宋" w:cs="仿宋"/>
          <w:sz w:val="32"/>
          <w:szCs w:val="32"/>
        </w:rPr>
      </w:pP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二、数学辅导</w:t>
      </w:r>
    </w:p>
    <w:p>
      <w:pPr>
        <w:numPr>
          <w:ilvl w:val="0"/>
          <w:numId w:val="0"/>
        </w:numPr>
        <w:ind w:left="400" w:leftChars="0"/>
        <w:jc w:val="center"/>
        <w:rPr>
          <w:sz w:val="28"/>
          <w:szCs w:val="28"/>
        </w:rPr>
      </w:pPr>
      <w:r>
        <w:rPr>
          <w:rFonts w:hint="eastAsia"/>
          <w:b/>
          <w:bCs/>
          <w:sz w:val="28"/>
          <w:szCs w:val="28"/>
          <w:lang w:eastAsia="zh-CN"/>
        </w:rPr>
        <w:t>（一）</w:t>
      </w:r>
      <w:r>
        <w:rPr>
          <w:rFonts w:hint="eastAsia"/>
          <w:b/>
          <w:bCs/>
          <w:sz w:val="28"/>
          <w:szCs w:val="28"/>
        </w:rPr>
        <w:t>数一辅导安排</w:t>
      </w:r>
    </w:p>
    <w:tbl>
      <w:tblPr>
        <w:tblStyle w:val="7"/>
        <w:tblpPr w:leftFromText="180" w:rightFromText="180" w:vertAnchor="text" w:horzAnchor="margin" w:tblpXSpec="center" w:tblpY="2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783"/>
        <w:gridCol w:w="1215"/>
        <w:gridCol w:w="73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39" w:type="dxa"/>
            <w:vAlign w:val="center"/>
          </w:tcPr>
          <w:p>
            <w:pPr>
              <w:pStyle w:val="5"/>
              <w:widowControl/>
              <w:spacing w:before="0" w:beforeAutospacing="0" w:after="0" w:afterAutospacing="0"/>
              <w:jc w:val="center"/>
              <w:rPr>
                <w:rFonts w:hint="eastAsia" w:ascii="仿宋" w:hAnsi="仿宋" w:eastAsia="仿宋" w:cs="仿宋"/>
                <w:b/>
                <w:color w:val="333333"/>
                <w:sz w:val="21"/>
                <w:szCs w:val="21"/>
              </w:rPr>
            </w:pPr>
            <w:r>
              <w:rPr>
                <w:rFonts w:hint="eastAsia" w:ascii="仿宋" w:hAnsi="仿宋" w:eastAsia="仿宋" w:cs="仿宋"/>
                <w:b/>
                <w:color w:val="333333"/>
                <w:sz w:val="21"/>
                <w:szCs w:val="21"/>
              </w:rPr>
              <w:t>课程</w:t>
            </w:r>
          </w:p>
        </w:tc>
        <w:tc>
          <w:tcPr>
            <w:tcW w:w="2783" w:type="dxa"/>
            <w:vAlign w:val="center"/>
          </w:tcPr>
          <w:p>
            <w:pPr>
              <w:pStyle w:val="5"/>
              <w:widowControl/>
              <w:spacing w:before="0" w:beforeAutospacing="0" w:after="0" w:afterAutospacing="0"/>
              <w:jc w:val="center"/>
              <w:rPr>
                <w:rFonts w:hint="eastAsia" w:ascii="仿宋" w:hAnsi="仿宋" w:eastAsia="仿宋" w:cs="仿宋"/>
                <w:b/>
                <w:color w:val="333333"/>
                <w:sz w:val="21"/>
                <w:szCs w:val="21"/>
              </w:rPr>
            </w:pPr>
            <w:r>
              <w:rPr>
                <w:rFonts w:hint="eastAsia" w:ascii="仿宋" w:hAnsi="仿宋" w:eastAsia="仿宋" w:cs="仿宋"/>
                <w:b/>
                <w:color w:val="333333"/>
                <w:sz w:val="21"/>
                <w:szCs w:val="21"/>
              </w:rPr>
              <w:t>专题</w:t>
            </w:r>
          </w:p>
        </w:tc>
        <w:tc>
          <w:tcPr>
            <w:tcW w:w="1215" w:type="dxa"/>
            <w:vAlign w:val="center"/>
          </w:tcPr>
          <w:p>
            <w:pPr>
              <w:pStyle w:val="5"/>
              <w:widowControl/>
              <w:spacing w:before="0" w:beforeAutospacing="0" w:after="0" w:afterAutospacing="0"/>
              <w:jc w:val="center"/>
              <w:rPr>
                <w:rFonts w:hint="eastAsia" w:ascii="仿宋" w:hAnsi="仿宋" w:eastAsia="仿宋" w:cs="仿宋"/>
                <w:b/>
                <w:color w:val="333333"/>
                <w:sz w:val="21"/>
                <w:szCs w:val="21"/>
              </w:rPr>
            </w:pPr>
            <w:r>
              <w:rPr>
                <w:rFonts w:hint="eastAsia" w:ascii="仿宋" w:hAnsi="仿宋" w:eastAsia="仿宋" w:cs="仿宋"/>
                <w:b/>
                <w:color w:val="333333"/>
                <w:sz w:val="21"/>
                <w:szCs w:val="21"/>
              </w:rPr>
              <w:t>授课教师</w:t>
            </w:r>
          </w:p>
        </w:tc>
        <w:tc>
          <w:tcPr>
            <w:tcW w:w="735" w:type="dxa"/>
            <w:vAlign w:val="center"/>
          </w:tcPr>
          <w:p>
            <w:pPr>
              <w:pStyle w:val="5"/>
              <w:widowControl/>
              <w:spacing w:before="0" w:beforeAutospacing="0" w:after="0" w:afterAutospacing="0"/>
              <w:jc w:val="center"/>
              <w:rPr>
                <w:rFonts w:hint="eastAsia" w:ascii="仿宋" w:hAnsi="仿宋" w:eastAsia="仿宋" w:cs="仿宋"/>
                <w:b/>
                <w:color w:val="333333"/>
                <w:sz w:val="21"/>
                <w:szCs w:val="21"/>
              </w:rPr>
            </w:pPr>
            <w:r>
              <w:rPr>
                <w:rFonts w:hint="eastAsia" w:ascii="仿宋" w:hAnsi="仿宋" w:eastAsia="仿宋" w:cs="仿宋"/>
                <w:b/>
                <w:color w:val="333333"/>
                <w:sz w:val="21"/>
                <w:szCs w:val="21"/>
              </w:rPr>
              <w:t>课时</w:t>
            </w:r>
          </w:p>
        </w:tc>
        <w:tc>
          <w:tcPr>
            <w:tcW w:w="4605" w:type="dxa"/>
            <w:vAlign w:val="center"/>
          </w:tcPr>
          <w:p>
            <w:pPr>
              <w:pStyle w:val="5"/>
              <w:widowControl/>
              <w:spacing w:before="0" w:beforeAutospacing="0" w:after="0" w:afterAutospacing="0"/>
              <w:jc w:val="center"/>
              <w:rPr>
                <w:rFonts w:hint="eastAsia" w:ascii="仿宋" w:hAnsi="仿宋" w:eastAsia="仿宋" w:cs="仿宋"/>
                <w:b/>
                <w:color w:val="333333"/>
                <w:sz w:val="21"/>
                <w:szCs w:val="21"/>
                <w:lang w:eastAsia="zh-CN"/>
              </w:rPr>
            </w:pPr>
            <w:r>
              <w:rPr>
                <w:rFonts w:hint="eastAsia" w:ascii="仿宋" w:hAnsi="仿宋" w:eastAsia="仿宋" w:cs="仿宋"/>
                <w:b/>
                <w:color w:val="333333"/>
                <w:sz w:val="21"/>
                <w:szCs w:val="21"/>
              </w:rPr>
              <w:t>时间</w:t>
            </w:r>
            <w:r>
              <w:rPr>
                <w:rFonts w:hint="eastAsia" w:ascii="仿宋" w:hAnsi="仿宋" w:eastAsia="仿宋" w:cs="仿宋"/>
                <w:b/>
                <w:color w:val="333333"/>
                <w:sz w:val="21"/>
                <w:szCs w:val="21"/>
                <w:lang w:eastAsia="zh-CN"/>
              </w:rPr>
              <w:t>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9" w:type="dxa"/>
            <w:vMerge w:val="restart"/>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高等数学</w:t>
            </w: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极限</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张敏</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rPr>
              <w:t>11月</w:t>
            </w:r>
            <w:r>
              <w:rPr>
                <w:rFonts w:hint="eastAsia" w:ascii="仿宋" w:hAnsi="仿宋" w:eastAsia="仿宋" w:cs="仿宋"/>
                <w:color w:val="333333"/>
                <w:sz w:val="21"/>
                <w:szCs w:val="21"/>
                <w:lang w:val="en-US" w:eastAsia="zh-CN"/>
              </w:rPr>
              <w:t>19</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微分学</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张敏</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11月22日周四18:30--21:30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积分学</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田咏梅</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6</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w:t>
            </w:r>
            <w:r>
              <w:rPr>
                <w:rFonts w:hint="eastAsia" w:ascii="仿宋" w:hAnsi="仿宋" w:eastAsia="仿宋" w:cs="仿宋"/>
                <w:color w:val="333333"/>
                <w:sz w:val="21"/>
                <w:szCs w:val="21"/>
                <w:lang w:val="en-US" w:eastAsia="zh-CN"/>
              </w:rPr>
              <w:t>26</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11月29日周</w:t>
            </w:r>
            <w:r>
              <w:rPr>
                <w:rFonts w:hint="eastAsia" w:ascii="仿宋" w:hAnsi="仿宋" w:eastAsia="仿宋" w:cs="仿宋"/>
                <w:color w:val="333333"/>
                <w:sz w:val="21"/>
                <w:szCs w:val="21"/>
                <w:lang w:eastAsia="zh-CN"/>
              </w:rPr>
              <w:t>四</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微分方程与无穷级数</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田咏梅</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w:t>
            </w:r>
            <w:r>
              <w:rPr>
                <w:rFonts w:hint="eastAsia" w:ascii="仿宋" w:hAnsi="仿宋" w:eastAsia="仿宋" w:cs="仿宋"/>
                <w:color w:val="333333"/>
                <w:sz w:val="21"/>
                <w:szCs w:val="21"/>
                <w:lang w:val="en-US" w:eastAsia="zh-CN"/>
              </w:rPr>
              <w:t>3</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39" w:type="dxa"/>
            <w:vMerge w:val="restart"/>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线性代数</w:t>
            </w: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行列式、矩阵、向量、线性方程组</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秦建国</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12月6日周四18:30--21:30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特征值与特征向量、二次型</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秦建国</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w:t>
            </w:r>
            <w:r>
              <w:rPr>
                <w:rFonts w:hint="eastAsia" w:ascii="仿宋" w:hAnsi="仿宋" w:eastAsia="仿宋" w:cs="仿宋"/>
                <w:color w:val="333333"/>
                <w:sz w:val="21"/>
                <w:szCs w:val="21"/>
                <w:lang w:val="en-US" w:eastAsia="zh-CN"/>
              </w:rPr>
              <w:t>10</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39" w:type="dxa"/>
            <w:vMerge w:val="restart"/>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概率论与数理统计</w:t>
            </w: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随机事件和概率、一维随机变量及其分布</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罗东</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12月13日周四18:30--21:30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多维随机变量的分布及其随机变量的数字特征</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罗东</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w:t>
            </w:r>
            <w:r>
              <w:rPr>
                <w:rFonts w:hint="eastAsia" w:ascii="仿宋" w:hAnsi="仿宋" w:eastAsia="仿宋" w:cs="仿宋"/>
                <w:color w:val="333333"/>
                <w:sz w:val="21"/>
                <w:szCs w:val="21"/>
                <w:lang w:val="en-US" w:eastAsia="zh-CN"/>
              </w:rPr>
              <w:t>17</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3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783"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数理统计</w:t>
            </w:r>
          </w:p>
        </w:tc>
        <w:tc>
          <w:tcPr>
            <w:tcW w:w="121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罗东</w:t>
            </w:r>
          </w:p>
        </w:tc>
        <w:tc>
          <w:tcPr>
            <w:tcW w:w="7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60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12月20日周四18:30--21:30</w:t>
            </w:r>
            <w:r>
              <w:rPr>
                <w:rFonts w:hint="eastAsia" w:ascii="仿宋" w:hAnsi="仿宋" w:eastAsia="仿宋" w:cs="仿宋"/>
                <w:color w:val="333333"/>
                <w:sz w:val="21"/>
                <w:szCs w:val="21"/>
                <w:lang w:val="en-US" w:eastAsia="zh-CN"/>
              </w:rPr>
              <w:t xml:space="preserve">    2#301</w:t>
            </w:r>
          </w:p>
        </w:tc>
      </w:tr>
    </w:tbl>
    <w:p>
      <w:pPr>
        <w:numPr>
          <w:ilvl w:val="0"/>
          <w:numId w:val="0"/>
        </w:numPr>
        <w:ind w:left="400" w:leftChars="0"/>
        <w:jc w:val="center"/>
        <w:rPr>
          <w:sz w:val="28"/>
          <w:szCs w:val="28"/>
        </w:rPr>
      </w:pPr>
      <w:r>
        <w:rPr>
          <w:rFonts w:hint="eastAsia"/>
          <w:b/>
          <w:bCs/>
          <w:sz w:val="28"/>
          <w:szCs w:val="28"/>
          <w:lang w:eastAsia="zh-CN"/>
        </w:rPr>
        <w:t>（二）</w:t>
      </w:r>
      <w:r>
        <w:rPr>
          <w:rFonts w:hint="eastAsia"/>
          <w:b/>
          <w:bCs/>
          <w:sz w:val="28"/>
          <w:szCs w:val="28"/>
        </w:rPr>
        <w:t>数三辅导安排</w:t>
      </w:r>
    </w:p>
    <w:tbl>
      <w:tblPr>
        <w:tblStyle w:val="7"/>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436"/>
        <w:gridCol w:w="1084"/>
        <w:gridCol w:w="1035"/>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50"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课程</w:t>
            </w:r>
          </w:p>
        </w:tc>
        <w:tc>
          <w:tcPr>
            <w:tcW w:w="2436"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专题</w:t>
            </w:r>
          </w:p>
        </w:tc>
        <w:tc>
          <w:tcPr>
            <w:tcW w:w="1084"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授课教师</w:t>
            </w:r>
          </w:p>
        </w:tc>
        <w:tc>
          <w:tcPr>
            <w:tcW w:w="1035"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课时</w:t>
            </w:r>
          </w:p>
        </w:tc>
        <w:tc>
          <w:tcPr>
            <w:tcW w:w="4095"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550" w:type="dxa"/>
            <w:vMerge w:val="restart"/>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微积分</w:t>
            </w: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极限</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杜晓宁</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rPr>
              <w:t>11月</w:t>
            </w:r>
            <w:r>
              <w:rPr>
                <w:rFonts w:hint="eastAsia" w:ascii="仿宋" w:hAnsi="仿宋" w:eastAsia="仿宋" w:cs="仿宋"/>
                <w:color w:val="333333"/>
                <w:sz w:val="21"/>
                <w:szCs w:val="21"/>
                <w:lang w:val="en-US" w:eastAsia="zh-CN"/>
              </w:rPr>
              <w:t>19</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微分学</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杜晓宁</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11月22日周四18:30--21:30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积分学</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杜晓宁</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6</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w:t>
            </w:r>
            <w:r>
              <w:rPr>
                <w:rFonts w:hint="eastAsia" w:ascii="仿宋" w:hAnsi="仿宋" w:eastAsia="仿宋" w:cs="仿宋"/>
                <w:color w:val="333333"/>
                <w:sz w:val="21"/>
                <w:szCs w:val="21"/>
                <w:lang w:val="en-US" w:eastAsia="zh-CN"/>
              </w:rPr>
              <w:t>26</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2#401</w:t>
            </w:r>
          </w:p>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11月29日周</w:t>
            </w:r>
            <w:r>
              <w:rPr>
                <w:rFonts w:hint="eastAsia" w:ascii="仿宋" w:hAnsi="仿宋" w:eastAsia="仿宋" w:cs="仿宋"/>
                <w:color w:val="333333"/>
                <w:sz w:val="21"/>
                <w:szCs w:val="21"/>
                <w:lang w:eastAsia="zh-CN"/>
              </w:rPr>
              <w:t>四</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微分方程与无穷级数</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杜晓宁</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w:t>
            </w:r>
            <w:r>
              <w:rPr>
                <w:rFonts w:hint="eastAsia" w:ascii="仿宋" w:hAnsi="仿宋" w:eastAsia="仿宋" w:cs="仿宋"/>
                <w:color w:val="333333"/>
                <w:sz w:val="21"/>
                <w:szCs w:val="21"/>
                <w:lang w:val="en-US" w:eastAsia="zh-CN"/>
              </w:rPr>
              <w:t>3</w:t>
            </w:r>
            <w:r>
              <w:rPr>
                <w:rFonts w:hint="eastAsia" w:ascii="仿宋" w:hAnsi="仿宋" w:eastAsia="仿宋" w:cs="仿宋"/>
                <w:color w:val="333333"/>
                <w:sz w:val="21"/>
                <w:szCs w:val="21"/>
              </w:rPr>
              <w:t>日周</w:t>
            </w:r>
            <w:r>
              <w:rPr>
                <w:rFonts w:hint="eastAsia" w:ascii="仿宋" w:hAnsi="仿宋" w:eastAsia="仿宋" w:cs="仿宋"/>
                <w:color w:val="333333"/>
                <w:sz w:val="21"/>
                <w:szCs w:val="21"/>
                <w:lang w:eastAsia="zh-CN"/>
              </w:rPr>
              <w:t>一</w:t>
            </w:r>
            <w:r>
              <w:rPr>
                <w:rFonts w:hint="eastAsia" w:ascii="仿宋" w:hAnsi="仿宋" w:eastAsia="仿宋" w:cs="仿宋"/>
                <w:color w:val="333333"/>
                <w:sz w:val="21"/>
                <w:szCs w:val="21"/>
              </w:rPr>
              <w:t>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550" w:type="dxa"/>
            <w:vMerge w:val="restart"/>
            <w:vAlign w:val="center"/>
          </w:tcPr>
          <w:p>
            <w:pPr>
              <w:pStyle w:val="5"/>
              <w:widowControl/>
              <w:spacing w:before="0" w:beforeAutospacing="0" w:after="0" w:afterAutospacing="0"/>
              <w:ind w:firstLine="210" w:firstLineChars="10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线性代数</w:t>
            </w: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行列式、矩阵、向量、线性方程组</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孟楠</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12月5日周三18:30--21:30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特征值与特征向量、二次型</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孟楠</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12月10日周一18:30--21:30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550" w:type="dxa"/>
            <w:vMerge w:val="restart"/>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概率论与数理统计</w:t>
            </w: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随机事件和概率、一维随机变量及其分布</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孟楠</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12月12日周三18:30--21:30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多维随机变量的分布及其随机变量的数字特征</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孟楠</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12月17日周一18:30--21:30</w:t>
            </w:r>
            <w:r>
              <w:rPr>
                <w:rFonts w:hint="eastAsia" w:ascii="仿宋" w:hAnsi="仿宋" w:eastAsia="仿宋" w:cs="仿宋"/>
                <w:color w:val="333333"/>
                <w:sz w:val="21"/>
                <w:szCs w:val="21"/>
                <w:lang w:val="en-US" w:eastAsia="zh-CN"/>
              </w:rPr>
              <w:t xml:space="preserve">    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50"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2436"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数理统计</w:t>
            </w:r>
          </w:p>
        </w:tc>
        <w:tc>
          <w:tcPr>
            <w:tcW w:w="108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孟楠</w:t>
            </w:r>
          </w:p>
        </w:tc>
        <w:tc>
          <w:tcPr>
            <w:tcW w:w="103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4095"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12月19日周三18:30--21:30</w:t>
            </w:r>
            <w:r>
              <w:rPr>
                <w:rFonts w:hint="eastAsia" w:ascii="仿宋" w:hAnsi="仿宋" w:eastAsia="仿宋" w:cs="仿宋"/>
                <w:color w:val="333333"/>
                <w:sz w:val="21"/>
                <w:szCs w:val="21"/>
                <w:lang w:val="en-US" w:eastAsia="zh-CN"/>
              </w:rPr>
              <w:t xml:space="preserve">    2#401</w:t>
            </w:r>
          </w:p>
        </w:tc>
      </w:tr>
    </w:tbl>
    <w:p>
      <w:pPr>
        <w:numPr>
          <w:ilvl w:val="0"/>
          <w:numId w:val="0"/>
        </w:numPr>
        <w:jc w:val="center"/>
        <w:rPr>
          <w:rFonts w:hint="eastAsia"/>
          <w:b/>
          <w:bCs/>
          <w:sz w:val="28"/>
          <w:szCs w:val="28"/>
        </w:rPr>
      </w:pPr>
      <w:r>
        <w:rPr>
          <w:rFonts w:hint="eastAsia"/>
          <w:b/>
          <w:bCs/>
          <w:sz w:val="28"/>
          <w:szCs w:val="28"/>
          <w:lang w:eastAsia="zh-CN"/>
        </w:rPr>
        <w:t>（三）</w:t>
      </w:r>
      <w:r>
        <w:rPr>
          <w:rFonts w:hint="eastAsia"/>
          <w:b/>
          <w:bCs/>
          <w:sz w:val="28"/>
          <w:szCs w:val="28"/>
        </w:rPr>
        <w:t>管理类联考数学辅导安排</w:t>
      </w:r>
    </w:p>
    <w:tbl>
      <w:tblPr>
        <w:tblStyle w:val="7"/>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41"/>
        <w:gridCol w:w="1425"/>
        <w:gridCol w:w="774"/>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49"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课程</w:t>
            </w:r>
          </w:p>
        </w:tc>
        <w:tc>
          <w:tcPr>
            <w:tcW w:w="3141"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专题</w:t>
            </w:r>
          </w:p>
        </w:tc>
        <w:tc>
          <w:tcPr>
            <w:tcW w:w="1425"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授课教师</w:t>
            </w:r>
          </w:p>
        </w:tc>
        <w:tc>
          <w:tcPr>
            <w:tcW w:w="774"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课时</w:t>
            </w:r>
          </w:p>
        </w:tc>
        <w:tc>
          <w:tcPr>
            <w:tcW w:w="3726" w:type="dxa"/>
            <w:vAlign w:val="center"/>
          </w:tcPr>
          <w:p>
            <w:pPr>
              <w:pStyle w:val="5"/>
              <w:widowControl/>
              <w:spacing w:before="0" w:beforeAutospacing="0" w:after="0" w:afterAutospacing="0"/>
              <w:jc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849" w:type="dxa"/>
            <w:vMerge w:val="restart"/>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管理类联考数学</w:t>
            </w: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算术、整式、分式</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rPr>
              <w:t>11月19日周一18:30--21:30</w:t>
            </w:r>
            <w:r>
              <w:rPr>
                <w:rFonts w:hint="eastAsia" w:ascii="仿宋" w:hAnsi="仿宋" w:eastAsia="仿宋" w:cs="仿宋"/>
                <w:color w:val="333333"/>
                <w:sz w:val="21"/>
                <w:szCs w:val="21"/>
                <w:lang w:val="en-US" w:eastAsia="zh-CN"/>
              </w:rPr>
              <w:t xml:space="preserve">  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4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集合、函数、代数方程与不等式</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11月21日周三18:30--21:30</w:t>
            </w:r>
            <w:r>
              <w:rPr>
                <w:rFonts w:hint="eastAsia" w:ascii="仿宋" w:hAnsi="仿宋" w:eastAsia="仿宋" w:cs="仿宋"/>
                <w:color w:val="333333"/>
                <w:sz w:val="21"/>
                <w:szCs w:val="21"/>
                <w:lang w:val="en-US" w:eastAsia="zh-CN"/>
              </w:rPr>
              <w:t xml:space="preserve">  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4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数列、平面图形与空间几何体</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11月26日周一18:30--21:30</w:t>
            </w:r>
            <w:r>
              <w:rPr>
                <w:rFonts w:hint="eastAsia" w:ascii="仿宋" w:hAnsi="仿宋" w:eastAsia="仿宋" w:cs="仿宋"/>
                <w:color w:val="333333"/>
                <w:sz w:val="21"/>
                <w:szCs w:val="21"/>
                <w:lang w:val="en-US" w:eastAsia="zh-CN"/>
              </w:rPr>
              <w:t xml:space="preserve">   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4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平面解析几何、数据分析</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11月28日周三18:30--21:30</w:t>
            </w:r>
            <w:r>
              <w:rPr>
                <w:rFonts w:hint="eastAsia" w:ascii="仿宋" w:hAnsi="仿宋" w:eastAsia="仿宋" w:cs="仿宋"/>
                <w:color w:val="333333"/>
                <w:sz w:val="21"/>
                <w:szCs w:val="21"/>
                <w:lang w:val="en-US" w:eastAsia="zh-CN"/>
              </w:rPr>
              <w:t xml:space="preserve">   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4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真题讲解</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12月3日周一18:30--21:30</w:t>
            </w:r>
            <w:r>
              <w:rPr>
                <w:rFonts w:hint="eastAsia" w:ascii="仿宋" w:hAnsi="仿宋" w:eastAsia="仿宋" w:cs="仿宋"/>
                <w:color w:val="333333"/>
                <w:sz w:val="21"/>
                <w:szCs w:val="21"/>
                <w:lang w:val="en-US" w:eastAsia="zh-CN"/>
              </w:rPr>
              <w:t xml:space="preserve">    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49" w:type="dxa"/>
            <w:vMerge w:val="continue"/>
            <w:vAlign w:val="center"/>
          </w:tcPr>
          <w:p>
            <w:pPr>
              <w:pStyle w:val="5"/>
              <w:widowControl/>
              <w:spacing w:before="0" w:beforeAutospacing="0" w:after="0" w:afterAutospacing="0"/>
              <w:jc w:val="center"/>
              <w:rPr>
                <w:rFonts w:hint="eastAsia" w:ascii="仿宋" w:hAnsi="仿宋" w:eastAsia="仿宋" w:cs="仿宋"/>
                <w:color w:val="333333"/>
                <w:sz w:val="21"/>
                <w:szCs w:val="21"/>
              </w:rPr>
            </w:pPr>
          </w:p>
        </w:tc>
        <w:tc>
          <w:tcPr>
            <w:tcW w:w="3141"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真题讲解</w:t>
            </w:r>
          </w:p>
        </w:tc>
        <w:tc>
          <w:tcPr>
            <w:tcW w:w="1425"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刘慧娟</w:t>
            </w:r>
          </w:p>
        </w:tc>
        <w:tc>
          <w:tcPr>
            <w:tcW w:w="774" w:type="dxa"/>
            <w:vAlign w:val="center"/>
          </w:tcPr>
          <w:p>
            <w:pPr>
              <w:pStyle w:val="5"/>
              <w:widowControl/>
              <w:spacing w:before="0" w:beforeAutospacing="0" w:after="0" w:afterAutospacing="0"/>
              <w:jc w:val="center"/>
              <w:rPr>
                <w:rFonts w:hint="eastAsia" w:ascii="仿宋" w:hAnsi="仿宋" w:eastAsia="仿宋" w:cs="仿宋"/>
                <w:color w:val="333333"/>
                <w:sz w:val="21"/>
                <w:szCs w:val="21"/>
              </w:rPr>
            </w:pPr>
            <w:r>
              <w:rPr>
                <w:rFonts w:hint="eastAsia" w:ascii="仿宋" w:hAnsi="仿宋" w:eastAsia="仿宋" w:cs="仿宋"/>
                <w:color w:val="333333"/>
                <w:sz w:val="21"/>
                <w:szCs w:val="21"/>
              </w:rPr>
              <w:t>3</w:t>
            </w:r>
          </w:p>
        </w:tc>
        <w:tc>
          <w:tcPr>
            <w:tcW w:w="3726" w:type="dxa"/>
            <w:vAlign w:val="center"/>
          </w:tcPr>
          <w:p>
            <w:pPr>
              <w:pStyle w:val="5"/>
              <w:widowControl/>
              <w:spacing w:before="0" w:beforeAutospacing="0" w:after="0" w:afterAutospacing="0"/>
              <w:jc w:val="both"/>
              <w:rPr>
                <w:rFonts w:hint="eastAsia" w:ascii="仿宋" w:hAnsi="仿宋" w:eastAsia="仿宋" w:cs="仿宋"/>
                <w:color w:val="333333"/>
                <w:sz w:val="21"/>
                <w:szCs w:val="21"/>
              </w:rPr>
            </w:pPr>
            <w:r>
              <w:rPr>
                <w:rFonts w:hint="eastAsia" w:ascii="仿宋" w:hAnsi="仿宋" w:eastAsia="仿宋" w:cs="仿宋"/>
                <w:color w:val="333333"/>
                <w:sz w:val="21"/>
                <w:szCs w:val="21"/>
              </w:rPr>
              <w:t>12月5日周三18:30--21:30</w:t>
            </w:r>
            <w:r>
              <w:rPr>
                <w:rFonts w:hint="eastAsia" w:ascii="仿宋" w:hAnsi="仿宋" w:eastAsia="仿宋" w:cs="仿宋"/>
                <w:color w:val="333333"/>
                <w:sz w:val="21"/>
                <w:szCs w:val="21"/>
                <w:lang w:val="en-US" w:eastAsia="zh-CN"/>
              </w:rPr>
              <w:t xml:space="preserve">   1#301</w:t>
            </w:r>
          </w:p>
        </w:tc>
      </w:tr>
    </w:tbl>
    <w:p>
      <w:pPr>
        <w:numPr>
          <w:ilvl w:val="0"/>
          <w:numId w:val="0"/>
        </w:numPr>
        <w:ind w:right="4" w:rightChars="2"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（四）数学师资团队介绍</w:t>
      </w:r>
    </w:p>
    <w:p>
      <w:pPr>
        <w:ind w:firstLine="600" w:firstLineChars="200"/>
        <w:rPr>
          <w:rFonts w:hint="eastAsia" w:ascii="仿宋" w:hAnsi="仿宋" w:eastAsia="仿宋"/>
          <w:sz w:val="30"/>
          <w:szCs w:val="30"/>
        </w:rPr>
      </w:pPr>
      <w:r>
        <w:rPr>
          <w:rFonts w:hint="eastAsia" w:ascii="仿宋" w:hAnsi="仿宋" w:eastAsia="仿宋"/>
          <w:sz w:val="30"/>
          <w:szCs w:val="30"/>
        </w:rPr>
        <w:t>选派教授和青年骨干教师组成考研辅导团队。</w:t>
      </w:r>
      <w:bookmarkStart w:id="5" w:name="_GoBack"/>
      <w:bookmarkEnd w:id="5"/>
    </w:p>
    <w:p>
      <w:pPr>
        <w:ind w:firstLine="600" w:firstLineChars="200"/>
        <w:rPr>
          <w:rFonts w:hint="eastAsia" w:ascii="仿宋" w:hAnsi="仿宋" w:eastAsia="仿宋"/>
          <w:sz w:val="30"/>
          <w:szCs w:val="30"/>
        </w:rPr>
      </w:pPr>
      <w:r>
        <w:rPr>
          <w:rFonts w:hint="eastAsia" w:ascii="仿宋" w:hAnsi="仿宋" w:eastAsia="仿宋"/>
          <w:sz w:val="30"/>
          <w:szCs w:val="30"/>
        </w:rPr>
        <w:t>秦建国老师多年担任本科数学系《高等代数》课程教学和考研辅导工作。</w:t>
      </w:r>
    </w:p>
    <w:p>
      <w:pPr>
        <w:ind w:firstLine="600" w:firstLineChars="200"/>
        <w:rPr>
          <w:rFonts w:hint="eastAsia" w:ascii="仿宋" w:hAnsi="仿宋" w:eastAsia="仿宋"/>
          <w:sz w:val="30"/>
          <w:szCs w:val="30"/>
        </w:rPr>
      </w:pPr>
      <w:r>
        <w:rPr>
          <w:rFonts w:hint="eastAsia" w:ascii="仿宋" w:hAnsi="仿宋" w:eastAsia="仿宋"/>
          <w:sz w:val="30"/>
          <w:szCs w:val="30"/>
        </w:rPr>
        <w:t>罗东教师，曾在文都辅导班从事考研数学辅导工作，对考研知识点有着深入的研究，并连续3年从事我校考研数学辅导工作，深受我校考研学子的喜爱。</w:t>
      </w:r>
    </w:p>
    <w:p>
      <w:pPr>
        <w:ind w:firstLine="600" w:firstLineChars="200"/>
        <w:rPr>
          <w:rFonts w:hint="eastAsia" w:ascii="仿宋" w:hAnsi="仿宋" w:eastAsia="仿宋"/>
          <w:sz w:val="30"/>
          <w:szCs w:val="30"/>
        </w:rPr>
      </w:pPr>
      <w:r>
        <w:rPr>
          <w:rFonts w:hint="eastAsia" w:ascii="仿宋" w:hAnsi="仿宋" w:eastAsia="仿宋"/>
          <w:sz w:val="30"/>
          <w:szCs w:val="30"/>
        </w:rPr>
        <w:t>杜晓宁老师，荣获河南省第四届（2018）数学微课程教学设计竞赛特等奖，讲课风趣、幽默。</w:t>
      </w:r>
    </w:p>
    <w:p>
      <w:pPr>
        <w:ind w:firstLine="600" w:firstLineChars="200"/>
        <w:rPr>
          <w:rFonts w:hint="eastAsia" w:ascii="仿宋" w:hAnsi="仿宋" w:eastAsia="仿宋"/>
          <w:sz w:val="30"/>
          <w:szCs w:val="30"/>
        </w:rPr>
      </w:pPr>
      <w:r>
        <w:rPr>
          <w:rFonts w:hint="eastAsia" w:ascii="仿宋" w:hAnsi="仿宋" w:eastAsia="仿宋"/>
          <w:sz w:val="30"/>
          <w:szCs w:val="30"/>
        </w:rPr>
        <w:t>刘慧娟老师目前担任我校少数民族预科班《初等数学》课程，对初等数学知识点理解到位、讲解透彻。</w:t>
      </w:r>
    </w:p>
    <w:p>
      <w:pPr>
        <w:numPr>
          <w:ilvl w:val="0"/>
          <w:numId w:val="0"/>
        </w:numPr>
        <w:ind w:right="4" w:rightChars="2"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（五）辅导内容</w:t>
      </w:r>
    </w:p>
    <w:p>
      <w:pPr>
        <w:ind w:firstLine="600" w:firstLineChars="200"/>
        <w:rPr>
          <w:rFonts w:hint="eastAsia" w:ascii="仿宋" w:hAnsi="仿宋" w:eastAsia="仿宋"/>
          <w:sz w:val="30"/>
          <w:szCs w:val="30"/>
        </w:rPr>
      </w:pPr>
      <w:r>
        <w:rPr>
          <w:rFonts w:hint="eastAsia" w:ascii="仿宋" w:hAnsi="仿宋" w:eastAsia="仿宋"/>
          <w:sz w:val="30"/>
          <w:szCs w:val="30"/>
        </w:rPr>
        <w:t>首先，辅导团队的老师将知识点进行分块，由擅长的老师进行讲解；辅导老师还将模块内知识点按照考试出现的次数分为高频、一般、低频，并根据不同情况进行不同的讲解和训练，达到学生能够掌握为目的。</w:t>
      </w:r>
    </w:p>
    <w:p>
      <w:pPr>
        <w:ind w:firstLine="600" w:firstLineChars="200"/>
        <w:rPr>
          <w:rFonts w:hint="eastAsia" w:ascii="仿宋" w:hAnsi="仿宋" w:eastAsia="仿宋"/>
          <w:sz w:val="30"/>
          <w:szCs w:val="30"/>
        </w:rPr>
      </w:pPr>
      <w:r>
        <w:rPr>
          <w:rFonts w:hint="eastAsia" w:ascii="仿宋" w:hAnsi="仿宋" w:eastAsia="仿宋"/>
          <w:sz w:val="30"/>
          <w:szCs w:val="30"/>
        </w:rPr>
        <w:t>其次，强调常用的解题方法，将知识点与解题方法进行一一并训练学生能够熟练地掌握这些方法；对出现的特殊解题方法，讲解到位使学生能够理解这类方法主要应用在什么知识点上。</w:t>
      </w:r>
    </w:p>
    <w:p>
      <w:pPr>
        <w:ind w:firstLine="600" w:firstLineChars="200"/>
        <w:rPr>
          <w:rFonts w:hint="eastAsia"/>
        </w:rPr>
      </w:pPr>
      <w:r>
        <w:rPr>
          <w:rFonts w:hint="eastAsia" w:ascii="仿宋" w:hAnsi="仿宋" w:eastAsia="仿宋"/>
          <w:sz w:val="30"/>
          <w:szCs w:val="30"/>
        </w:rPr>
        <w:t>最后，进行模拟演练。</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三、思想政治理论课辅导</w:t>
      </w:r>
    </w:p>
    <w:p>
      <w:pPr>
        <w:numPr>
          <w:ilvl w:val="0"/>
          <w:numId w:val="0"/>
        </w:num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授课时间：</w:t>
      </w:r>
      <w:r>
        <w:rPr>
          <w:rFonts w:hint="eastAsia" w:ascii="仿宋" w:hAnsi="仿宋" w:eastAsia="仿宋" w:cs="仿宋"/>
          <w:sz w:val="28"/>
          <w:szCs w:val="28"/>
        </w:rPr>
        <w:t>第12-15周，每周1次课，每次3课时，共12课时</w:t>
      </w:r>
      <w:r>
        <w:rPr>
          <w:rFonts w:hint="eastAsia" w:ascii="仿宋" w:hAnsi="仿宋" w:eastAsia="仿宋" w:cs="仿宋"/>
          <w:sz w:val="28"/>
          <w:szCs w:val="28"/>
          <w:lang w:eastAsia="zh-CN"/>
        </w:rPr>
        <w:t>；</w:t>
      </w:r>
      <w:r>
        <w:rPr>
          <w:rFonts w:hint="eastAsia" w:ascii="仿宋" w:hAnsi="仿宋" w:eastAsia="仿宋" w:cs="仿宋"/>
          <w:sz w:val="28"/>
          <w:szCs w:val="28"/>
        </w:rPr>
        <w:t>每周二晚9-11节授课。（具体时间见下表）</w:t>
      </w:r>
    </w:p>
    <w:p>
      <w:pPr>
        <w:numPr>
          <w:ilvl w:val="0"/>
          <w:numId w:val="0"/>
        </w:numPr>
        <w:adjustRightInd w:val="0"/>
        <w:snapToGrid w:val="0"/>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sz w:val="28"/>
          <w:szCs w:val="28"/>
        </w:rPr>
        <w:t>授课方法及内容：</w:t>
      </w:r>
      <w:r>
        <w:rPr>
          <w:rFonts w:hint="eastAsia" w:ascii="仿宋" w:hAnsi="仿宋" w:eastAsia="仿宋" w:cs="仿宋"/>
          <w:kern w:val="0"/>
          <w:sz w:val="28"/>
          <w:szCs w:val="28"/>
        </w:rPr>
        <w:t>本次辅导将校内专职教师辅导和校外培训结构专家辅导相结合，</w:t>
      </w:r>
    </w:p>
    <w:p>
      <w:pPr>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eastAsia="zh-CN"/>
        </w:rPr>
        <w:t>第</w:t>
      </w:r>
      <w:r>
        <w:rPr>
          <w:rFonts w:hint="eastAsia" w:ascii="仿宋" w:hAnsi="仿宋" w:eastAsia="仿宋" w:cs="仿宋"/>
          <w:kern w:val="0"/>
          <w:sz w:val="28"/>
          <w:szCs w:val="28"/>
        </w:rPr>
        <w:t>12-</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周由马院选拔有经验的老师分课程集中串讲、精准辅导；以在此期间，利用周末一天，观看考研培训机构名师视频，集中辅导热点问题及答题技巧。</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授课老师：</w:t>
      </w:r>
      <w:r>
        <w:rPr>
          <w:rFonts w:hint="eastAsia" w:ascii="仿宋" w:hAnsi="仿宋" w:eastAsia="仿宋" w:cs="仿宋"/>
          <w:sz w:val="28"/>
          <w:szCs w:val="28"/>
        </w:rPr>
        <w:t>董自稳（纲要）、郭良瑞（基础）、王俊明（概论）、王洁（原理）</w:t>
      </w:r>
    </w:p>
    <w:tbl>
      <w:tblPr>
        <w:tblStyle w:val="8"/>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85"/>
        <w:gridCol w:w="322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04" w:type="dxa"/>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课程</w:t>
            </w:r>
          </w:p>
        </w:tc>
        <w:tc>
          <w:tcPr>
            <w:tcW w:w="1785" w:type="dxa"/>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授课教师</w:t>
            </w:r>
          </w:p>
        </w:tc>
        <w:tc>
          <w:tcPr>
            <w:tcW w:w="3225" w:type="dxa"/>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授课内容</w:t>
            </w:r>
          </w:p>
        </w:tc>
        <w:tc>
          <w:tcPr>
            <w:tcW w:w="3360" w:type="dxa"/>
            <w:vAlign w:val="top"/>
          </w:tcPr>
          <w:p>
            <w:pPr>
              <w:spacing w:line="440" w:lineRule="exact"/>
              <w:jc w:val="center"/>
              <w:rPr>
                <w:sz w:val="24"/>
                <w:szCs w:val="24"/>
              </w:rPr>
            </w:pPr>
            <w:r>
              <w:rPr>
                <w:rFonts w:hint="eastAsia" w:ascii="仿宋" w:hAnsi="仿宋" w:eastAsia="仿宋" w:cs="仿宋"/>
                <w:b/>
                <w:sz w:val="24"/>
                <w:szCs w:val="24"/>
              </w:rPr>
              <w:t>时间</w:t>
            </w:r>
            <w:r>
              <w:rPr>
                <w:rFonts w:hint="eastAsia" w:ascii="仿宋" w:hAnsi="仿宋" w:eastAsia="仿宋" w:cs="仿宋"/>
                <w:b/>
                <w:sz w:val="24"/>
                <w:szCs w:val="24"/>
                <w:lang w:eastAsia="zh-CN"/>
              </w:rPr>
              <w:t>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纲要</w:t>
            </w:r>
          </w:p>
        </w:tc>
        <w:tc>
          <w:tcPr>
            <w:tcW w:w="178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董自稳</w:t>
            </w:r>
          </w:p>
        </w:tc>
        <w:tc>
          <w:tcPr>
            <w:tcW w:w="322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《原理》重要知识点串讲、解题思路与技巧</w:t>
            </w:r>
          </w:p>
        </w:tc>
        <w:tc>
          <w:tcPr>
            <w:tcW w:w="3360" w:type="dxa"/>
            <w:vAlign w:val="top"/>
          </w:tcPr>
          <w:p>
            <w:pPr>
              <w:spacing w:line="440" w:lineRule="exact"/>
              <w:rPr>
                <w:sz w:val="24"/>
                <w:szCs w:val="24"/>
              </w:rPr>
            </w:pPr>
            <w:r>
              <w:rPr>
                <w:rFonts w:hint="eastAsia" w:ascii="仿宋" w:hAnsi="仿宋" w:eastAsia="仿宋" w:cs="仿宋"/>
                <w:sz w:val="24"/>
                <w:szCs w:val="24"/>
                <w:lang w:val="en-US" w:eastAsia="zh-CN"/>
              </w:rPr>
              <w:t>11月20日</w:t>
            </w:r>
            <w:r>
              <w:rPr>
                <w:rFonts w:hint="eastAsia" w:ascii="仿宋" w:hAnsi="仿宋" w:eastAsia="仿宋" w:cs="仿宋"/>
                <w:sz w:val="24"/>
                <w:szCs w:val="24"/>
              </w:rPr>
              <w:t>周二8-10节</w:t>
            </w:r>
            <w:r>
              <w:rPr>
                <w:rFonts w:hint="eastAsia" w:ascii="仿宋" w:hAnsi="仿宋" w:eastAsia="仿宋" w:cs="仿宋"/>
                <w:sz w:val="24"/>
                <w:szCs w:val="24"/>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基础</w:t>
            </w:r>
          </w:p>
        </w:tc>
        <w:tc>
          <w:tcPr>
            <w:tcW w:w="178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郭良瑞</w:t>
            </w:r>
          </w:p>
        </w:tc>
        <w:tc>
          <w:tcPr>
            <w:tcW w:w="322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《基础》重要知识点串讲、解题思路与技巧</w:t>
            </w:r>
          </w:p>
        </w:tc>
        <w:tc>
          <w:tcPr>
            <w:tcW w:w="3360" w:type="dxa"/>
            <w:vAlign w:val="top"/>
          </w:tcPr>
          <w:p>
            <w:pPr>
              <w:spacing w:line="440" w:lineRule="exact"/>
              <w:rPr>
                <w:sz w:val="24"/>
                <w:szCs w:val="24"/>
              </w:rPr>
            </w:pPr>
            <w:r>
              <w:rPr>
                <w:rFonts w:hint="eastAsia" w:ascii="仿宋" w:hAnsi="仿宋" w:eastAsia="仿宋" w:cs="仿宋"/>
                <w:sz w:val="24"/>
                <w:szCs w:val="24"/>
                <w:lang w:val="en-US" w:eastAsia="zh-CN"/>
              </w:rPr>
              <w:t>11月27日</w:t>
            </w:r>
            <w:r>
              <w:rPr>
                <w:rFonts w:hint="eastAsia" w:ascii="仿宋" w:hAnsi="仿宋" w:eastAsia="仿宋" w:cs="仿宋"/>
                <w:sz w:val="24"/>
                <w:szCs w:val="24"/>
              </w:rPr>
              <w:t>周二8-10节</w:t>
            </w:r>
            <w:r>
              <w:rPr>
                <w:rFonts w:hint="eastAsia" w:ascii="仿宋" w:hAnsi="仿宋" w:eastAsia="仿宋" w:cs="仿宋"/>
                <w:sz w:val="24"/>
                <w:szCs w:val="24"/>
                <w:lang w:val="en-US" w:eastAsia="zh-CN"/>
              </w:rPr>
              <w:t>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概论</w:t>
            </w:r>
          </w:p>
        </w:tc>
        <w:tc>
          <w:tcPr>
            <w:tcW w:w="178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王俊明</w:t>
            </w:r>
          </w:p>
        </w:tc>
        <w:tc>
          <w:tcPr>
            <w:tcW w:w="322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《概论》重要知识点串讲、解题思路与技巧</w:t>
            </w:r>
          </w:p>
        </w:tc>
        <w:tc>
          <w:tcPr>
            <w:tcW w:w="3360" w:type="dxa"/>
            <w:vAlign w:val="top"/>
          </w:tcPr>
          <w:p>
            <w:pPr>
              <w:spacing w:line="440" w:lineRule="exact"/>
              <w:rPr>
                <w:sz w:val="24"/>
                <w:szCs w:val="24"/>
              </w:rPr>
            </w:pPr>
            <w:r>
              <w:rPr>
                <w:rFonts w:hint="eastAsia" w:ascii="仿宋" w:hAnsi="仿宋" w:eastAsia="仿宋" w:cs="仿宋"/>
                <w:sz w:val="24"/>
                <w:szCs w:val="24"/>
                <w:lang w:val="en-US" w:eastAsia="zh-CN"/>
              </w:rPr>
              <w:t>12月4日</w:t>
            </w:r>
            <w:r>
              <w:rPr>
                <w:rFonts w:hint="eastAsia" w:ascii="仿宋" w:hAnsi="仿宋" w:eastAsia="仿宋" w:cs="仿宋"/>
                <w:sz w:val="24"/>
                <w:szCs w:val="24"/>
              </w:rPr>
              <w:t>周二8-10节</w:t>
            </w:r>
            <w:r>
              <w:rPr>
                <w:rFonts w:hint="eastAsia" w:ascii="仿宋" w:hAnsi="仿宋" w:eastAsia="仿宋" w:cs="仿宋"/>
                <w:sz w:val="24"/>
                <w:szCs w:val="24"/>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原理</w:t>
            </w:r>
          </w:p>
        </w:tc>
        <w:tc>
          <w:tcPr>
            <w:tcW w:w="178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王洁</w:t>
            </w:r>
          </w:p>
        </w:tc>
        <w:tc>
          <w:tcPr>
            <w:tcW w:w="322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《原理》重要知识点串讲、解题思路与技巧</w:t>
            </w:r>
          </w:p>
        </w:tc>
        <w:tc>
          <w:tcPr>
            <w:tcW w:w="3360" w:type="dxa"/>
            <w:vAlign w:val="top"/>
          </w:tcPr>
          <w:p>
            <w:pPr>
              <w:spacing w:line="440" w:lineRule="exact"/>
              <w:rPr>
                <w:sz w:val="24"/>
                <w:szCs w:val="24"/>
              </w:rPr>
            </w:pPr>
            <w:r>
              <w:rPr>
                <w:rFonts w:hint="eastAsia" w:ascii="仿宋" w:hAnsi="仿宋" w:eastAsia="仿宋" w:cs="仿宋"/>
                <w:sz w:val="24"/>
                <w:szCs w:val="24"/>
                <w:lang w:val="en-US" w:eastAsia="zh-CN"/>
              </w:rPr>
              <w:t>12月11日</w:t>
            </w:r>
            <w:r>
              <w:rPr>
                <w:rFonts w:hint="eastAsia" w:ascii="仿宋" w:hAnsi="仿宋" w:eastAsia="仿宋" w:cs="仿宋"/>
                <w:sz w:val="24"/>
                <w:szCs w:val="24"/>
              </w:rPr>
              <w:t>周二8-10节</w:t>
            </w:r>
            <w:r>
              <w:rPr>
                <w:rFonts w:hint="eastAsia" w:ascii="仿宋" w:hAnsi="仿宋" w:eastAsia="仿宋" w:cs="仿宋"/>
                <w:sz w:val="24"/>
                <w:szCs w:val="24"/>
                <w:lang w:val="en-US" w:eastAsia="zh-CN"/>
              </w:rPr>
              <w:t xml:space="preserve"> 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大串讲</w:t>
            </w:r>
          </w:p>
        </w:tc>
        <w:tc>
          <w:tcPr>
            <w:tcW w:w="17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观看：新东方考研培训资深讲师万磊视频</w:t>
            </w:r>
          </w:p>
        </w:tc>
        <w:tc>
          <w:tcPr>
            <w:tcW w:w="3225" w:type="dxa"/>
          </w:tcPr>
          <w:p>
            <w:pPr>
              <w:spacing w:line="440" w:lineRule="exact"/>
              <w:rPr>
                <w:rFonts w:hint="eastAsia" w:ascii="仿宋" w:hAnsi="仿宋" w:eastAsia="仿宋" w:cs="仿宋"/>
                <w:sz w:val="24"/>
                <w:szCs w:val="24"/>
              </w:rPr>
            </w:pPr>
            <w:r>
              <w:rPr>
                <w:rFonts w:hint="eastAsia" w:ascii="仿宋" w:hAnsi="仿宋" w:eastAsia="仿宋" w:cs="仿宋"/>
                <w:sz w:val="24"/>
                <w:szCs w:val="24"/>
              </w:rPr>
              <w:t>年度热点问题串讲及思政课答题题思路与技巧</w:t>
            </w:r>
          </w:p>
        </w:tc>
        <w:tc>
          <w:tcPr>
            <w:tcW w:w="3360" w:type="dxa"/>
            <w:vAlign w:val="top"/>
          </w:tcPr>
          <w:p>
            <w:pPr>
              <w:spacing w:line="440" w:lineRule="exact"/>
              <w:rPr>
                <w:sz w:val="24"/>
                <w:szCs w:val="24"/>
              </w:rPr>
            </w:pPr>
            <w:r>
              <w:rPr>
                <w:rFonts w:hint="eastAsia" w:ascii="仿宋" w:hAnsi="仿宋" w:eastAsia="仿宋" w:cs="仿宋"/>
                <w:sz w:val="24"/>
                <w:szCs w:val="24"/>
                <w:lang w:val="en-US" w:eastAsia="zh-CN"/>
              </w:rPr>
              <w:t>12月15日周六9点   2#301</w:t>
            </w:r>
          </w:p>
        </w:tc>
      </w:tr>
    </w:tbl>
    <w:p>
      <w:pPr>
        <w:adjustRightInd w:val="0"/>
        <w:snapToGrid w:val="0"/>
        <w:spacing w:line="360" w:lineRule="auto"/>
        <w:jc w:val="both"/>
        <w:rPr>
          <w:rFonts w:hint="eastAsia" w:ascii="仿宋" w:hAnsi="仿宋" w:eastAsia="仿宋" w:cs="仿宋"/>
          <w:sz w:val="30"/>
          <w:szCs w:val="30"/>
          <w:lang w:eastAsia="zh-CN"/>
        </w:rPr>
      </w:pPr>
    </w:p>
    <w:p>
      <w:pPr>
        <w:numPr>
          <w:ilvl w:val="0"/>
          <w:numId w:val="0"/>
        </w:numPr>
        <w:adjustRightInd w:val="0"/>
        <w:snapToGrid w:val="0"/>
        <w:spacing w:line="360" w:lineRule="auto"/>
        <w:ind w:left="400" w:leftChars="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授课教师简介：</w:t>
      </w:r>
    </w:p>
    <w:p>
      <w:pPr>
        <w:pStyle w:val="5"/>
        <w:widowControl/>
        <w:spacing w:before="196" w:beforeAutospacing="0" w:afterAutospacing="0"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董自稳</w:t>
      </w:r>
      <w:r>
        <w:rPr>
          <w:rFonts w:hint="eastAsia" w:ascii="仿宋" w:hAnsi="仿宋" w:eastAsia="仿宋" w:cs="仿宋"/>
          <w:sz w:val="28"/>
          <w:szCs w:val="28"/>
        </w:rPr>
        <w:t>，马克思主义学院副教授，硕士，毕业武汉大学历史学院，研究方向：中国近现代史、中共党史。主授课程：《中国近现代史纲要》、《思想道德修养与法律基础》、</w:t>
      </w:r>
      <w:r>
        <w:rPr>
          <w:rFonts w:hint="eastAsia" w:ascii="仿宋" w:hAnsi="仿宋" w:eastAsia="仿宋" w:cs="仿宋"/>
          <w:sz w:val="28"/>
          <w:szCs w:val="28"/>
          <w:lang w:bidi="ar"/>
        </w:rPr>
        <w:t>《形势与政策》课程</w:t>
      </w:r>
      <w:r>
        <w:rPr>
          <w:rFonts w:hint="eastAsia" w:ascii="仿宋" w:hAnsi="仿宋" w:eastAsia="仿宋" w:cs="仿宋"/>
          <w:sz w:val="28"/>
          <w:szCs w:val="28"/>
        </w:rPr>
        <w:t>。董老师，多次担任郑州成功财经学院考研政治辅导老师，教学经验丰富，理论功底深厚，深刻掌握考研政治命题规律，讲解深入浅出、化繁为简，使学生在提高政治觉悟的过程中顺带得高分！</w:t>
      </w:r>
    </w:p>
    <w:p>
      <w:pPr>
        <w:pStyle w:val="5"/>
        <w:widowControl/>
        <w:spacing w:before="196" w:beforeAutospacing="0" w:afterAutospacing="0"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郭良瑞</w:t>
      </w:r>
      <w:r>
        <w:rPr>
          <w:rFonts w:hint="eastAsia" w:ascii="仿宋" w:hAnsi="仿宋" w:eastAsia="仿宋" w:cs="仿宋"/>
          <w:sz w:val="28"/>
          <w:szCs w:val="28"/>
        </w:rPr>
        <w:t>，</w:t>
      </w:r>
      <w:r>
        <w:rPr>
          <w:rFonts w:hint="eastAsia" w:ascii="仿宋" w:hAnsi="仿宋" w:eastAsia="仿宋" w:cs="仿宋"/>
          <w:sz w:val="28"/>
          <w:szCs w:val="28"/>
          <w:lang w:bidi="ar"/>
        </w:rPr>
        <w:t>马克思主义学院教师，</w:t>
      </w:r>
      <w:r>
        <w:rPr>
          <w:rFonts w:hint="eastAsia" w:ascii="仿宋" w:hAnsi="仿宋" w:eastAsia="仿宋" w:cs="仿宋"/>
          <w:sz w:val="28"/>
          <w:szCs w:val="28"/>
        </w:rPr>
        <w:t>硕士，毕业于天津理工大学马克思主义学院思想政治教育专业，研究方向为网络舆情与高校思想政治教育，主要讲授《思想道德修养与法律基础》、</w:t>
      </w:r>
      <w:r>
        <w:rPr>
          <w:rFonts w:hint="eastAsia" w:ascii="仿宋" w:hAnsi="仿宋" w:eastAsia="仿宋" w:cs="仿宋"/>
          <w:sz w:val="28"/>
          <w:szCs w:val="28"/>
          <w:lang w:bidi="ar"/>
        </w:rPr>
        <w:t>《形势与政策》课程。郭老师，</w:t>
      </w:r>
      <w:r>
        <w:rPr>
          <w:rFonts w:hint="eastAsia" w:ascii="仿宋" w:hAnsi="仿宋" w:eastAsia="仿宋" w:cs="仿宋"/>
          <w:sz w:val="28"/>
          <w:szCs w:val="28"/>
        </w:rPr>
        <w:t>认真负责，授课风格生动幽默，让政治学习有趣、有效、有料，能够让学生在轻松的课堂氛围中学习、把握重点，为学员节省大量的复习时间。</w:t>
      </w:r>
    </w:p>
    <w:p>
      <w:pPr>
        <w:widowControl/>
        <w:spacing w:before="312" w:beforeLines="100" w:line="400" w:lineRule="exact"/>
        <w:ind w:firstLine="562" w:firstLineChars="200"/>
        <w:jc w:val="left"/>
        <w:rPr>
          <w:rFonts w:hint="eastAsia" w:ascii="仿宋" w:hAnsi="仿宋" w:eastAsia="仿宋" w:cs="仿宋"/>
          <w:kern w:val="0"/>
          <w:sz w:val="28"/>
          <w:szCs w:val="28"/>
          <w:lang w:bidi="ar"/>
        </w:rPr>
      </w:pPr>
      <w:r>
        <w:rPr>
          <w:rFonts w:hint="eastAsia" w:ascii="仿宋" w:hAnsi="仿宋" w:eastAsia="仿宋" w:cs="仿宋"/>
          <w:b/>
          <w:bCs/>
          <w:kern w:val="0"/>
          <w:sz w:val="28"/>
          <w:szCs w:val="28"/>
          <w:lang w:bidi="ar"/>
        </w:rPr>
        <w:t>王俊明</w:t>
      </w:r>
      <w:r>
        <w:rPr>
          <w:rFonts w:hint="eastAsia" w:ascii="仿宋" w:hAnsi="仿宋" w:eastAsia="仿宋" w:cs="仿宋"/>
          <w:kern w:val="0"/>
          <w:sz w:val="28"/>
          <w:szCs w:val="28"/>
          <w:lang w:bidi="ar"/>
        </w:rPr>
        <w:t>，男，郑州成功财经学院马克思主义学院教师，硕士研究生学历，毕业于郑州大学，研究方向为马克思主义中国化与国际政治，主要讲授《毛泽东思想与中国特色社会主义理论》、《形势与政策》课程，辅导学员系统掌握知识考点，把握解题技巧，深受学生喜爱。</w:t>
      </w:r>
    </w:p>
    <w:p>
      <w:pPr>
        <w:pStyle w:val="2"/>
        <w:widowControl/>
        <w:spacing w:before="312" w:beforeLines="100" w:beforeAutospacing="0" w:afterAutospacing="0" w:line="400" w:lineRule="exact"/>
        <w:ind w:firstLine="562" w:firstLineChars="200"/>
        <w:rPr>
          <w:rFonts w:hint="eastAsia" w:ascii="仿宋" w:hAnsi="仿宋" w:eastAsia="仿宋" w:cs="仿宋"/>
          <w:sz w:val="28"/>
          <w:szCs w:val="28"/>
        </w:rPr>
      </w:pPr>
      <w:r>
        <w:rPr>
          <w:rFonts w:hint="eastAsia" w:ascii="仿宋" w:hAnsi="仿宋" w:eastAsia="仿宋" w:cs="仿宋"/>
          <w:bCs/>
          <w:sz w:val="28"/>
          <w:szCs w:val="28"/>
          <w:lang w:bidi="ar"/>
        </w:rPr>
        <w:t>王洁</w:t>
      </w:r>
      <w:r>
        <w:rPr>
          <w:rFonts w:hint="eastAsia" w:ascii="仿宋" w:hAnsi="仿宋" w:eastAsia="仿宋" w:cs="仿宋"/>
          <w:b w:val="0"/>
          <w:sz w:val="28"/>
          <w:szCs w:val="28"/>
          <w:lang w:bidi="ar"/>
        </w:rPr>
        <w:t>，</w:t>
      </w:r>
      <w:r>
        <w:rPr>
          <w:rFonts w:hint="eastAsia" w:ascii="仿宋" w:hAnsi="仿宋" w:eastAsia="仿宋" w:cs="仿宋"/>
          <w:b w:val="0"/>
          <w:bCs/>
          <w:sz w:val="28"/>
          <w:szCs w:val="28"/>
          <w:lang w:bidi="ar"/>
        </w:rPr>
        <w:t>马克思主义学院教师，硕</w:t>
      </w:r>
      <w:r>
        <w:rPr>
          <w:rFonts w:hint="eastAsia" w:ascii="仿宋" w:hAnsi="仿宋" w:eastAsia="仿宋" w:cs="仿宋"/>
          <w:b w:val="0"/>
          <w:sz w:val="28"/>
          <w:szCs w:val="28"/>
          <w:lang w:bidi="ar"/>
        </w:rPr>
        <w:t>士研究生，毕业于大连理工大学马克思主义基本原理专业。主授课程：《马克思主义基本原理概论》、《形势与政策》课程。教学细腻、指导精准、紧扣核心、切中考点，能在课堂上将知识与技巧讲的透彻深刻，帮助考研学子不断创造考研奇迹。</w:t>
      </w:r>
    </w:p>
    <w:p>
      <w:pPr>
        <w:pStyle w:val="5"/>
        <w:widowControl/>
        <w:spacing w:before="196" w:beforeAutospacing="0" w:afterAutospacing="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另有校外机构知名辅导专家全天候讲座，帮助大家梳理热点问题和答题技巧。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31976"/>
    <w:rsid w:val="257D1FFE"/>
    <w:rsid w:val="2CD319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51028EU\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2018-11-14T08:34:00Z</dcterms:created>
  <dc:creator>Administrator</dc:creator>
  <cp:lastModifiedBy>Administrator</cp:lastModifiedBy>
  <dcterms:modified xsi:type="dcterms:W3CDTF">2018-11-14T09:30:28Z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