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DC" w:rsidRPr="001874DC" w:rsidRDefault="001874DC" w:rsidP="0012571F">
      <w:pPr>
        <w:snapToGrid w:val="0"/>
        <w:spacing w:line="288" w:lineRule="auto"/>
        <w:rPr>
          <w:rFonts w:ascii="黑体" w:eastAsia="黑体" w:hAnsi="黑体"/>
          <w:sz w:val="28"/>
          <w:szCs w:val="28"/>
        </w:rPr>
      </w:pPr>
      <w:r w:rsidRPr="001874DC">
        <w:rPr>
          <w:rFonts w:ascii="黑体" w:eastAsia="黑体" w:hAnsi="黑体" w:hint="eastAsia"/>
          <w:sz w:val="28"/>
          <w:szCs w:val="28"/>
        </w:rPr>
        <w:t>附件2：</w:t>
      </w:r>
    </w:p>
    <w:p w:rsidR="000B560B" w:rsidRPr="001874DC" w:rsidRDefault="001874DC" w:rsidP="001874DC">
      <w:pPr>
        <w:snapToGrid w:val="0"/>
        <w:spacing w:line="288" w:lineRule="auto"/>
        <w:jc w:val="center"/>
        <w:rPr>
          <w:rFonts w:ascii="黑体" w:eastAsia="黑体" w:hAnsi="黑体"/>
          <w:b/>
          <w:sz w:val="36"/>
          <w:szCs w:val="28"/>
        </w:rPr>
      </w:pPr>
      <w:r w:rsidRPr="001874DC">
        <w:rPr>
          <w:rFonts w:ascii="黑体" w:eastAsia="黑体" w:hAnsi="黑体" w:hint="eastAsia"/>
          <w:b/>
          <w:sz w:val="36"/>
          <w:szCs w:val="28"/>
        </w:rPr>
        <w:t>学生注册、检测操作流程</w:t>
      </w:r>
    </w:p>
    <w:p w:rsidR="0012571F" w:rsidRPr="0012571F" w:rsidRDefault="0012571F" w:rsidP="0012571F">
      <w:pPr>
        <w:snapToGrid w:val="0"/>
        <w:spacing w:line="288" w:lineRule="auto"/>
        <w:rPr>
          <w:rFonts w:asciiTheme="minorEastAsia" w:hAnsiTheme="minorEastAsia"/>
          <w:b/>
          <w:kern w:val="0"/>
          <w:sz w:val="28"/>
          <w:szCs w:val="28"/>
        </w:rPr>
      </w:pPr>
      <w:r w:rsidRPr="0012571F">
        <w:rPr>
          <w:rFonts w:asciiTheme="minorEastAsia" w:hAnsiTheme="minorEastAsia" w:hint="eastAsia"/>
          <w:b/>
          <w:kern w:val="0"/>
          <w:sz w:val="28"/>
          <w:szCs w:val="28"/>
        </w:rPr>
        <w:t>一、登录学院网站首页（</w:t>
      </w:r>
      <w:r w:rsidRPr="0012571F">
        <w:rPr>
          <w:rFonts w:asciiTheme="minorEastAsia" w:hAnsiTheme="minorEastAsia"/>
          <w:b/>
          <w:kern w:val="0"/>
          <w:sz w:val="28"/>
          <w:szCs w:val="28"/>
        </w:rPr>
        <w:t>http://www.chenggong.edu.cn/</w:t>
      </w:r>
      <w:r w:rsidRPr="0012571F">
        <w:rPr>
          <w:rFonts w:asciiTheme="minorEastAsia" w:hAnsiTheme="minorEastAsia" w:hint="eastAsia"/>
          <w:b/>
          <w:kern w:val="0"/>
          <w:sz w:val="28"/>
          <w:szCs w:val="28"/>
        </w:rPr>
        <w:t>），在标题栏点击“</w:t>
      </w:r>
      <w:r w:rsidR="00A35A33">
        <w:rPr>
          <w:rFonts w:asciiTheme="minorEastAsia" w:hAnsiTheme="minorEastAsia" w:hint="eastAsia"/>
          <w:b/>
          <w:kern w:val="0"/>
          <w:sz w:val="28"/>
          <w:szCs w:val="28"/>
        </w:rPr>
        <w:t>组织机构</w:t>
      </w:r>
      <w:r w:rsidRPr="0012571F">
        <w:rPr>
          <w:rFonts w:asciiTheme="minorEastAsia" w:hAnsiTheme="minorEastAsia" w:hint="eastAsia"/>
          <w:b/>
          <w:kern w:val="0"/>
          <w:sz w:val="28"/>
          <w:szCs w:val="28"/>
        </w:rPr>
        <w:t>”</w:t>
      </w:r>
      <w:r w:rsidR="00A35A33">
        <w:rPr>
          <w:rFonts w:asciiTheme="minorEastAsia" w:hAnsiTheme="minorEastAsia" w:hint="eastAsia"/>
          <w:b/>
          <w:kern w:val="0"/>
          <w:sz w:val="28"/>
          <w:szCs w:val="28"/>
        </w:rPr>
        <w:t>，点击“教务处”</w:t>
      </w:r>
      <w:r w:rsidRPr="0012571F">
        <w:rPr>
          <w:rFonts w:asciiTheme="minorEastAsia" w:hAnsiTheme="minorEastAsia" w:hint="eastAsia"/>
          <w:b/>
          <w:kern w:val="0"/>
          <w:sz w:val="28"/>
          <w:szCs w:val="28"/>
        </w:rPr>
        <w:t>进入教务处网站首页。</w:t>
      </w:r>
    </w:p>
    <w:p w:rsidR="0012571F" w:rsidRDefault="00A35A33" w:rsidP="0012571F">
      <w:pPr>
        <w:snapToGrid w:val="0"/>
        <w:spacing w:line="288" w:lineRule="auto"/>
        <w:rPr>
          <w:rFonts w:asciiTheme="minorEastAsia" w:hAnsiTheme="minorEastAsia" w:hint="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5274310" cy="645795"/>
            <wp:effectExtent l="19050" t="0" r="2540" b="0"/>
            <wp:docPr id="3" name="图片 2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33" w:rsidRPr="0012571F" w:rsidRDefault="00A35A33" w:rsidP="00A35A33">
      <w:pPr>
        <w:snapToGrid w:val="0"/>
        <w:spacing w:line="288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4465168" cy="2465895"/>
            <wp:effectExtent l="19050" t="0" r="0" b="0"/>
            <wp:docPr id="4" name="图片 3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154" cy="246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1F" w:rsidRPr="0012571F" w:rsidRDefault="0012571F" w:rsidP="0012571F">
      <w:pPr>
        <w:pStyle w:val="a7"/>
        <w:numPr>
          <w:ilvl w:val="0"/>
          <w:numId w:val="2"/>
        </w:numPr>
        <w:snapToGrid w:val="0"/>
        <w:spacing w:line="288" w:lineRule="auto"/>
        <w:ind w:left="601" w:firstLineChars="0" w:hanging="601"/>
        <w:rPr>
          <w:rFonts w:asciiTheme="minorEastAsia" w:hAnsiTheme="minorEastAsia"/>
          <w:b/>
          <w:kern w:val="0"/>
          <w:sz w:val="28"/>
          <w:szCs w:val="28"/>
        </w:rPr>
      </w:pPr>
      <w:r w:rsidRPr="0012571F">
        <w:rPr>
          <w:rFonts w:asciiTheme="minorEastAsia" w:hAnsiTheme="minorEastAsia" w:hint="eastAsia"/>
          <w:b/>
          <w:kern w:val="0"/>
          <w:sz w:val="28"/>
          <w:szCs w:val="28"/>
        </w:rPr>
        <w:t>从教务处网站首页登录“论文检测系统学生入口”。</w:t>
      </w:r>
    </w:p>
    <w:p w:rsidR="0012571F" w:rsidRPr="0012571F" w:rsidRDefault="0012571F" w:rsidP="0012571F">
      <w:pPr>
        <w:snapToGrid w:val="0"/>
        <w:spacing w:line="288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 w:rsidRPr="0012571F">
        <w:rPr>
          <w:rFonts w:asciiTheme="minorEastAsia" w:hAnsiTheme="minorEastAsia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3967734" cy="2911073"/>
            <wp:effectExtent l="19050" t="0" r="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682" cy="291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0B" w:rsidRPr="0012571F" w:rsidRDefault="0012571F" w:rsidP="0012571F">
      <w:pPr>
        <w:pStyle w:val="1"/>
        <w:snapToGrid w:val="0"/>
        <w:spacing w:line="288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12571F">
        <w:rPr>
          <w:rFonts w:asciiTheme="minorEastAsia" w:hAnsiTheme="minorEastAsia" w:hint="eastAsia"/>
          <w:b/>
          <w:sz w:val="28"/>
          <w:szCs w:val="28"/>
        </w:rPr>
        <w:t>三、</w:t>
      </w:r>
      <w:r w:rsidR="00940F26" w:rsidRPr="0012571F">
        <w:rPr>
          <w:rFonts w:asciiTheme="minorEastAsia" w:hAnsiTheme="minorEastAsia" w:hint="eastAsia"/>
          <w:b/>
          <w:sz w:val="28"/>
          <w:szCs w:val="28"/>
        </w:rPr>
        <w:t>注册（点击“开始论文检测”按钮弹出对话框）</w:t>
      </w:r>
    </w:p>
    <w:p w:rsidR="000B560B" w:rsidRPr="0012571F" w:rsidRDefault="00940F26" w:rsidP="0012571F">
      <w:pPr>
        <w:snapToGrid w:val="0"/>
        <w:spacing w:line="288" w:lineRule="auto"/>
        <w:rPr>
          <w:rFonts w:asciiTheme="minorEastAsia" w:hAnsiTheme="minorEastAsia"/>
          <w:b/>
          <w:color w:val="FF0000"/>
          <w:sz w:val="24"/>
          <w:szCs w:val="28"/>
        </w:rPr>
      </w:pPr>
      <w:r w:rsidRPr="0012571F">
        <w:rPr>
          <w:rFonts w:asciiTheme="minorEastAsia" w:hAnsiTheme="minorEastAsia" w:hint="eastAsia"/>
          <w:b/>
          <w:color w:val="FF0000"/>
          <w:sz w:val="24"/>
          <w:szCs w:val="28"/>
        </w:rPr>
        <w:t>*</w:t>
      </w:r>
      <w:r w:rsidR="00C00298" w:rsidRPr="0012571F">
        <w:rPr>
          <w:rFonts w:asciiTheme="minorEastAsia" w:hAnsiTheme="minorEastAsia" w:hint="eastAsia"/>
          <w:b/>
          <w:color w:val="FF0000"/>
          <w:sz w:val="24"/>
          <w:szCs w:val="28"/>
        </w:rPr>
        <w:t xml:space="preserve"> </w:t>
      </w:r>
      <w:r w:rsidRPr="0012571F">
        <w:rPr>
          <w:rFonts w:asciiTheme="minorEastAsia" w:hAnsiTheme="minorEastAsia" w:hint="eastAsia"/>
          <w:b/>
          <w:color w:val="FF0000"/>
          <w:sz w:val="24"/>
          <w:szCs w:val="28"/>
        </w:rPr>
        <w:t>新用户</w:t>
      </w:r>
      <w:r w:rsidR="00A43E35" w:rsidRPr="0012571F">
        <w:rPr>
          <w:rFonts w:asciiTheme="minorEastAsia" w:hAnsiTheme="minorEastAsia" w:hint="eastAsia"/>
          <w:b/>
          <w:color w:val="FF0000"/>
          <w:sz w:val="24"/>
          <w:szCs w:val="28"/>
        </w:rPr>
        <w:t>须注册，老用户可直接登录</w:t>
      </w:r>
    </w:p>
    <w:p w:rsidR="00C00298" w:rsidRPr="0012571F" w:rsidRDefault="00C00298" w:rsidP="0012571F">
      <w:pPr>
        <w:widowControl/>
        <w:snapToGrid w:val="0"/>
        <w:spacing w:line="288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lastRenderedPageBreak/>
        <w:drawing>
          <wp:inline distT="0" distB="0" distL="0" distR="0">
            <wp:extent cx="3236214" cy="3041654"/>
            <wp:effectExtent l="19050" t="0" r="2286" b="0"/>
            <wp:docPr id="8" name="图片 8" descr="C:\Users\jz\AppData\Roaming\Tencent\Users\3001742993\QQEIM\WinTemp\RichOle\B0FKEWU{(DB1({PGM%GO44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z\AppData\Roaming\Tencent\Users\3001742993\QQEIM\WinTemp\RichOle\B0FKEWU{(DB1({PGM%GO44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19" cy="305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0B" w:rsidRPr="0012571F" w:rsidRDefault="0012571F" w:rsidP="0012571F">
      <w:pPr>
        <w:pStyle w:val="1"/>
        <w:snapToGrid w:val="0"/>
        <w:spacing w:line="288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12571F">
        <w:rPr>
          <w:rFonts w:asciiTheme="minorEastAsia" w:hAnsiTheme="minorEastAsia" w:hint="eastAsia"/>
          <w:b/>
          <w:sz w:val="28"/>
          <w:szCs w:val="28"/>
        </w:rPr>
        <w:t>四、</w:t>
      </w:r>
      <w:r w:rsidR="00940F26" w:rsidRPr="0012571F">
        <w:rPr>
          <w:rFonts w:asciiTheme="minorEastAsia" w:hAnsiTheme="minorEastAsia" w:hint="eastAsia"/>
          <w:b/>
          <w:sz w:val="28"/>
          <w:szCs w:val="28"/>
        </w:rPr>
        <w:t>注册后登录</w:t>
      </w:r>
    </w:p>
    <w:p w:rsidR="00A43E35" w:rsidRPr="0012571F" w:rsidRDefault="00A43E35" w:rsidP="0012571F">
      <w:pPr>
        <w:snapToGrid w:val="0"/>
        <w:spacing w:line="288" w:lineRule="auto"/>
        <w:rPr>
          <w:rFonts w:asciiTheme="minorEastAsia" w:hAnsiTheme="minorEastAsia"/>
          <w:b/>
          <w:color w:val="FF0000"/>
          <w:sz w:val="24"/>
          <w:szCs w:val="28"/>
        </w:rPr>
      </w:pPr>
      <w:r w:rsidRPr="0012571F">
        <w:rPr>
          <w:rFonts w:asciiTheme="minorEastAsia" w:hAnsiTheme="minorEastAsia" w:hint="eastAsia"/>
          <w:b/>
          <w:color w:val="FF0000"/>
          <w:sz w:val="24"/>
          <w:szCs w:val="28"/>
        </w:rPr>
        <w:t>* 注册完毕！ “开始论文检测服务” 。</w:t>
      </w:r>
    </w:p>
    <w:p w:rsidR="00C00298" w:rsidRPr="0012571F" w:rsidRDefault="00C00298" w:rsidP="0012571F">
      <w:pPr>
        <w:snapToGrid w:val="0"/>
        <w:spacing w:line="288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 w:rsidRPr="0012571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5035753" cy="3023164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656" cy="302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98" w:rsidRPr="0012571F" w:rsidRDefault="0012571F" w:rsidP="0012571F">
      <w:pPr>
        <w:pStyle w:val="1"/>
        <w:snapToGrid w:val="0"/>
        <w:spacing w:line="288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12571F">
        <w:rPr>
          <w:rFonts w:asciiTheme="minorEastAsia" w:hAnsiTheme="minorEastAsia" w:hint="eastAsia"/>
          <w:b/>
          <w:sz w:val="28"/>
          <w:szCs w:val="28"/>
        </w:rPr>
        <w:t>五、</w:t>
      </w:r>
      <w:r w:rsidR="00C00298" w:rsidRPr="0012571F">
        <w:rPr>
          <w:rFonts w:asciiTheme="minorEastAsia" w:hAnsiTheme="minorEastAsia" w:hint="eastAsia"/>
          <w:b/>
          <w:sz w:val="28"/>
          <w:szCs w:val="28"/>
        </w:rPr>
        <w:t>选择需要的版本</w:t>
      </w:r>
    </w:p>
    <w:p w:rsidR="00C00298" w:rsidRPr="0012571F" w:rsidRDefault="00C00298" w:rsidP="0012571F">
      <w:pPr>
        <w:snapToGrid w:val="0"/>
        <w:spacing w:line="288" w:lineRule="auto"/>
        <w:rPr>
          <w:rFonts w:asciiTheme="minorEastAsia" w:hAnsiTheme="minorEastAsia"/>
          <w:b/>
          <w:color w:val="FF0000"/>
          <w:sz w:val="24"/>
          <w:szCs w:val="28"/>
        </w:rPr>
      </w:pPr>
      <w:r w:rsidRPr="0012571F">
        <w:rPr>
          <w:rFonts w:asciiTheme="minorEastAsia" w:hAnsiTheme="minorEastAsia" w:hint="eastAsia"/>
          <w:b/>
          <w:color w:val="FF0000"/>
          <w:sz w:val="24"/>
          <w:szCs w:val="28"/>
        </w:rPr>
        <w:t>* 大学生版、研究生版、职称版</w:t>
      </w:r>
    </w:p>
    <w:p w:rsidR="00C00298" w:rsidRPr="0012571F" w:rsidRDefault="00C00298" w:rsidP="001C3585">
      <w:pPr>
        <w:widowControl/>
        <w:snapToGrid w:val="0"/>
        <w:spacing w:line="288" w:lineRule="auto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lastRenderedPageBreak/>
        <w:drawing>
          <wp:inline distT="0" distB="0" distL="0" distR="0">
            <wp:extent cx="5342992" cy="2141738"/>
            <wp:effectExtent l="19050" t="0" r="0" b="0"/>
            <wp:docPr id="10" name="图片 10" descr="C:\Users\jz\AppData\Roaming\Tencent\Users\3001742993\QQEIM\WinTemp\RichOle\JNT%1%Y)XMIYV(R1%Z}I7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z\AppData\Roaming\Tencent\Users\3001742993\QQEIM\WinTemp\RichOle\JNT%1%Y)XMIYV(R1%Z}I7J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467" cy="214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0B" w:rsidRPr="0012571F" w:rsidRDefault="0012571F" w:rsidP="0012571F">
      <w:pPr>
        <w:pStyle w:val="1"/>
        <w:snapToGrid w:val="0"/>
        <w:spacing w:line="288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12571F">
        <w:rPr>
          <w:rFonts w:asciiTheme="minorEastAsia" w:hAnsiTheme="minorEastAsia" w:hint="eastAsia"/>
          <w:b/>
          <w:sz w:val="28"/>
          <w:szCs w:val="28"/>
        </w:rPr>
        <w:t>六、</w:t>
      </w:r>
      <w:r w:rsidR="00940F26" w:rsidRPr="0012571F">
        <w:rPr>
          <w:rFonts w:asciiTheme="minorEastAsia" w:hAnsiTheme="minorEastAsia" w:hint="eastAsia"/>
          <w:b/>
          <w:sz w:val="28"/>
          <w:szCs w:val="28"/>
        </w:rPr>
        <w:t>提交文档</w:t>
      </w:r>
    </w:p>
    <w:p w:rsidR="000B560B" w:rsidRPr="0012571F" w:rsidRDefault="00C00298" w:rsidP="0012571F">
      <w:pPr>
        <w:snapToGrid w:val="0"/>
        <w:spacing w:line="288" w:lineRule="auto"/>
        <w:rPr>
          <w:rFonts w:asciiTheme="minorEastAsia" w:hAnsiTheme="minorEastAsia"/>
          <w:b/>
          <w:color w:val="FF0000"/>
          <w:sz w:val="28"/>
          <w:szCs w:val="28"/>
        </w:rPr>
      </w:pPr>
      <w:r w:rsidRPr="0012571F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* </w:t>
      </w:r>
      <w:r w:rsidR="00940F26" w:rsidRPr="0012571F">
        <w:rPr>
          <w:rFonts w:asciiTheme="minorEastAsia" w:hAnsiTheme="minorEastAsia" w:hint="eastAsia"/>
          <w:b/>
          <w:color w:val="FF0000"/>
          <w:sz w:val="28"/>
          <w:szCs w:val="28"/>
        </w:rPr>
        <w:t>送检文档格式可为</w:t>
      </w:r>
      <w:r w:rsidR="00940F26" w:rsidRPr="0012571F">
        <w:rPr>
          <w:rFonts w:asciiTheme="minorEastAsia" w:hAnsiTheme="minorEastAsia"/>
          <w:b/>
          <w:color w:val="FF0000"/>
          <w:sz w:val="28"/>
          <w:szCs w:val="28"/>
        </w:rPr>
        <w:t>.doc/.docx/.txt</w:t>
      </w:r>
      <w:r w:rsidR="00940F26" w:rsidRPr="0012571F">
        <w:rPr>
          <w:rFonts w:asciiTheme="minorEastAsia" w:hAnsiTheme="minorEastAsia" w:hint="eastAsia"/>
          <w:b/>
          <w:color w:val="FF0000"/>
          <w:sz w:val="28"/>
          <w:szCs w:val="28"/>
        </w:rPr>
        <w:t>/.pdf</w:t>
      </w:r>
      <w:r w:rsidR="00940F26" w:rsidRPr="0012571F">
        <w:rPr>
          <w:rFonts w:asciiTheme="minorEastAsia" w:hAnsiTheme="minorEastAsia"/>
          <w:b/>
          <w:color w:val="FF0000"/>
          <w:sz w:val="28"/>
          <w:szCs w:val="28"/>
        </w:rPr>
        <w:t>文件</w:t>
      </w:r>
      <w:r w:rsidRPr="0012571F">
        <w:rPr>
          <w:rFonts w:asciiTheme="minorEastAsia" w:hAnsiTheme="minorEastAsia" w:hint="eastAsia"/>
          <w:b/>
          <w:color w:val="FF0000"/>
          <w:sz w:val="28"/>
          <w:szCs w:val="28"/>
        </w:rPr>
        <w:t>【推荐</w:t>
      </w:r>
      <w:r w:rsidRPr="0012571F">
        <w:rPr>
          <w:rFonts w:asciiTheme="minorEastAsia" w:hAnsiTheme="minorEastAsia"/>
          <w:b/>
          <w:color w:val="FF0000"/>
          <w:sz w:val="28"/>
          <w:szCs w:val="28"/>
        </w:rPr>
        <w:t>.doc/.docx/.txt</w:t>
      </w:r>
      <w:r w:rsidRPr="0012571F">
        <w:rPr>
          <w:rFonts w:asciiTheme="minorEastAsia" w:hAnsiTheme="minorEastAsia" w:hint="eastAsia"/>
          <w:b/>
          <w:color w:val="FF0000"/>
          <w:sz w:val="28"/>
          <w:szCs w:val="28"/>
        </w:rPr>
        <w:t>格式】</w:t>
      </w:r>
    </w:p>
    <w:p w:rsidR="00C00298" w:rsidRPr="0012571F" w:rsidRDefault="00C00298" w:rsidP="001C3585">
      <w:pPr>
        <w:widowControl/>
        <w:snapToGrid w:val="0"/>
        <w:spacing w:line="288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drawing>
          <wp:inline distT="0" distB="0" distL="0" distR="0">
            <wp:extent cx="4223766" cy="2669851"/>
            <wp:effectExtent l="19050" t="0" r="5334" b="0"/>
            <wp:docPr id="11" name="图片 11" descr="C:\Users\jz\AppData\Roaming\Tencent\Users\3001742993\QQEIM\WinTemp\RichOle\G4E0SK{_FRB78B_0U%VZ$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z\AppData\Roaming\Tencent\Users\3001742993\QQEIM\WinTemp\RichOle\G4E0SK{_FRB78B_0U%VZ$L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79" cy="26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98" w:rsidRPr="0012571F" w:rsidRDefault="0012571F" w:rsidP="0012571F">
      <w:pPr>
        <w:pStyle w:val="1"/>
        <w:snapToGrid w:val="0"/>
        <w:spacing w:line="288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12571F">
        <w:rPr>
          <w:rFonts w:asciiTheme="minorEastAsia" w:hAnsiTheme="minorEastAsia" w:hint="eastAsia"/>
          <w:b/>
          <w:sz w:val="28"/>
          <w:szCs w:val="28"/>
        </w:rPr>
        <w:t>七、</w:t>
      </w:r>
      <w:r w:rsidR="00C00298" w:rsidRPr="0012571F">
        <w:rPr>
          <w:rFonts w:asciiTheme="minorEastAsia" w:hAnsiTheme="minorEastAsia" w:hint="eastAsia"/>
          <w:b/>
          <w:sz w:val="28"/>
          <w:szCs w:val="28"/>
        </w:rPr>
        <w:t>按送检的文档字数计算价格</w:t>
      </w:r>
    </w:p>
    <w:p w:rsidR="000E61D8" w:rsidRPr="0012571F" w:rsidRDefault="000E61D8" w:rsidP="0012571F">
      <w:pPr>
        <w:snapToGrid w:val="0"/>
        <w:spacing w:line="288" w:lineRule="auto"/>
        <w:rPr>
          <w:rFonts w:asciiTheme="minorEastAsia" w:hAnsiTheme="minorEastAsia"/>
          <w:b/>
          <w:color w:val="FF0000"/>
          <w:sz w:val="28"/>
          <w:szCs w:val="28"/>
        </w:rPr>
      </w:pPr>
      <w:r w:rsidRPr="0012571F">
        <w:rPr>
          <w:rFonts w:asciiTheme="minorEastAsia" w:hAnsiTheme="minorEastAsia" w:hint="eastAsia"/>
          <w:b/>
          <w:color w:val="FF0000"/>
          <w:sz w:val="28"/>
          <w:szCs w:val="28"/>
        </w:rPr>
        <w:t>* 如需使用自建库功能，请在这一步提交文本</w:t>
      </w:r>
    </w:p>
    <w:p w:rsidR="00C00298" w:rsidRPr="0012571F" w:rsidRDefault="000E61D8" w:rsidP="001C3585">
      <w:pPr>
        <w:pStyle w:val="a7"/>
        <w:widowControl/>
        <w:snapToGrid w:val="0"/>
        <w:spacing w:line="288" w:lineRule="auto"/>
        <w:ind w:left="360" w:firstLineChars="0" w:firstLine="0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12571F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3331312" cy="3559712"/>
            <wp:effectExtent l="19050" t="0" r="2438" b="0"/>
            <wp:docPr id="25" name="图片 25" descr="C:\Users\jz\AppData\Roaming\Tencent\Users\3001742993\QQEIM\WinTemp\RichOle\{XTJR_Q(`J$MP6}EI)KG~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jz\AppData\Roaming\Tencent\Users\3001742993\QQEIM\WinTemp\RichOle\{XTJR_Q(`J$MP6}EI)KG~N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78" cy="356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D8" w:rsidRPr="0012571F" w:rsidRDefault="001874DC" w:rsidP="001874DC">
      <w:pPr>
        <w:pStyle w:val="1"/>
        <w:snapToGrid w:val="0"/>
        <w:spacing w:line="288" w:lineRule="auto"/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八、</w:t>
      </w:r>
      <w:r w:rsidR="000E61D8" w:rsidRPr="0012571F">
        <w:rPr>
          <w:rFonts w:asciiTheme="minorEastAsia" w:hAnsiTheme="minorEastAsia" w:hint="eastAsia"/>
          <w:b/>
          <w:sz w:val="28"/>
          <w:szCs w:val="28"/>
        </w:rPr>
        <w:t>构建自建库</w:t>
      </w:r>
    </w:p>
    <w:p w:rsidR="000E61D8" w:rsidRPr="001C3585" w:rsidRDefault="000E61D8" w:rsidP="001C3585">
      <w:pPr>
        <w:snapToGrid w:val="0"/>
        <w:spacing w:line="288" w:lineRule="auto"/>
        <w:ind w:firstLineChars="200" w:firstLine="482"/>
        <w:rPr>
          <w:rFonts w:asciiTheme="minorEastAsia" w:hAnsiTheme="minorEastAsia"/>
          <w:b/>
          <w:sz w:val="24"/>
          <w:szCs w:val="28"/>
        </w:rPr>
      </w:pPr>
      <w:r w:rsidRPr="001C3585">
        <w:rPr>
          <w:rFonts w:asciiTheme="minorEastAsia" w:hAnsiTheme="minorEastAsia" w:hint="eastAsia"/>
          <w:b/>
          <w:sz w:val="24"/>
          <w:szCs w:val="28"/>
        </w:rPr>
        <w:t>系统提供自建库功能，用户可将</w:t>
      </w:r>
      <w:r w:rsidRPr="001C3585">
        <w:rPr>
          <w:rFonts w:asciiTheme="minorEastAsia" w:hAnsiTheme="minorEastAsia" w:hint="eastAsia"/>
          <w:b/>
          <w:color w:val="FF0000"/>
          <w:sz w:val="24"/>
          <w:szCs w:val="28"/>
        </w:rPr>
        <w:t>参考过的文献</w:t>
      </w:r>
      <w:r w:rsidRPr="001C3585">
        <w:rPr>
          <w:rFonts w:asciiTheme="minorEastAsia" w:hAnsiTheme="minorEastAsia" w:hint="eastAsia"/>
          <w:b/>
          <w:sz w:val="24"/>
          <w:szCs w:val="28"/>
        </w:rPr>
        <w:t>上传至自建库作为对比范围，让检测结果更加精准。无需构建自建库，可“立即检测”。</w:t>
      </w:r>
    </w:p>
    <w:p w:rsidR="000E61D8" w:rsidRPr="001C3585" w:rsidRDefault="000E61D8" w:rsidP="0012571F">
      <w:pPr>
        <w:snapToGrid w:val="0"/>
        <w:spacing w:line="288" w:lineRule="auto"/>
        <w:rPr>
          <w:rFonts w:asciiTheme="minorEastAsia" w:hAnsiTheme="minorEastAsia"/>
          <w:b/>
          <w:color w:val="FF0000"/>
          <w:sz w:val="24"/>
          <w:szCs w:val="28"/>
        </w:rPr>
      </w:pPr>
      <w:r w:rsidRPr="001C3585">
        <w:rPr>
          <w:rFonts w:asciiTheme="minorEastAsia" w:hAnsiTheme="minorEastAsia" w:hint="eastAsia"/>
          <w:b/>
          <w:color w:val="FF0000"/>
          <w:sz w:val="24"/>
          <w:szCs w:val="28"/>
        </w:rPr>
        <w:t>* 切勿将送检原文上传至自建库！</w:t>
      </w:r>
    </w:p>
    <w:p w:rsidR="000E61D8" w:rsidRPr="0012571F" w:rsidRDefault="000E61D8" w:rsidP="001C3585">
      <w:pPr>
        <w:snapToGrid w:val="0"/>
        <w:spacing w:line="288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 w:rsidRPr="0012571F"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3879952" cy="2492706"/>
            <wp:effectExtent l="19050" t="0" r="6248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19" cy="2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D8" w:rsidRPr="0012571F" w:rsidRDefault="000E61D8" w:rsidP="0012571F">
      <w:pPr>
        <w:snapToGrid w:val="0"/>
        <w:spacing w:line="288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0E61D8" w:rsidRPr="0012571F" w:rsidRDefault="000E61D8" w:rsidP="001C3585">
      <w:pPr>
        <w:widowControl/>
        <w:snapToGrid w:val="0"/>
        <w:spacing w:line="288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lastRenderedPageBreak/>
        <w:drawing>
          <wp:inline distT="0" distB="0" distL="0" distR="0">
            <wp:extent cx="3991280" cy="2653207"/>
            <wp:effectExtent l="19050" t="0" r="9220" b="0"/>
            <wp:docPr id="20" name="图片 20" descr="C:\Users\jz\AppData\Roaming\Tencent\Users\3001742993\QQEIM\WinTemp\RichOle\9D)(8H`AG8V3`NZOF6F_3%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z\AppData\Roaming\Tencent\Users\3001742993\QQEIM\WinTemp\RichOle\9D)(8H`AG8V3`NZOF6F_3%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34" cy="265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0B" w:rsidRPr="0012571F" w:rsidRDefault="001874DC" w:rsidP="001874DC">
      <w:pPr>
        <w:pStyle w:val="1"/>
        <w:snapToGrid w:val="0"/>
        <w:spacing w:line="288" w:lineRule="auto"/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九、</w:t>
      </w:r>
      <w:r w:rsidR="00940F26" w:rsidRPr="0012571F">
        <w:rPr>
          <w:rFonts w:asciiTheme="minorEastAsia" w:hAnsiTheme="minorEastAsia" w:hint="eastAsia"/>
          <w:b/>
          <w:sz w:val="28"/>
          <w:szCs w:val="28"/>
        </w:rPr>
        <w:t>充值和付费</w:t>
      </w:r>
    </w:p>
    <w:p w:rsidR="00B4385B" w:rsidRPr="001C3585" w:rsidRDefault="00B4385B" w:rsidP="0012571F">
      <w:pPr>
        <w:snapToGrid w:val="0"/>
        <w:spacing w:line="288" w:lineRule="auto"/>
        <w:rPr>
          <w:rFonts w:asciiTheme="minorEastAsia" w:hAnsiTheme="minorEastAsia"/>
          <w:b/>
          <w:sz w:val="24"/>
          <w:szCs w:val="28"/>
        </w:rPr>
      </w:pPr>
      <w:r w:rsidRPr="001C3585">
        <w:rPr>
          <w:rFonts w:asciiTheme="minorEastAsia" w:hAnsiTheme="minorEastAsia" w:hint="eastAsia"/>
          <w:b/>
          <w:sz w:val="24"/>
          <w:szCs w:val="28"/>
        </w:rPr>
        <w:t>点击支付，开始检测。</w:t>
      </w:r>
    </w:p>
    <w:p w:rsidR="000B560B" w:rsidRPr="001C3585" w:rsidRDefault="000E61D8" w:rsidP="0012571F">
      <w:pPr>
        <w:snapToGrid w:val="0"/>
        <w:spacing w:line="288" w:lineRule="auto"/>
        <w:rPr>
          <w:rFonts w:asciiTheme="minorEastAsia" w:hAnsiTheme="minorEastAsia"/>
          <w:b/>
          <w:color w:val="FF0000"/>
          <w:sz w:val="24"/>
          <w:szCs w:val="28"/>
        </w:rPr>
      </w:pPr>
      <w:r w:rsidRPr="001C3585">
        <w:rPr>
          <w:rFonts w:asciiTheme="minorEastAsia" w:hAnsiTheme="minorEastAsia" w:hint="eastAsia"/>
          <w:b/>
          <w:color w:val="FF0000"/>
          <w:sz w:val="24"/>
          <w:szCs w:val="28"/>
        </w:rPr>
        <w:t xml:space="preserve">* </w:t>
      </w:r>
      <w:r w:rsidR="00940F26" w:rsidRPr="001C3585">
        <w:rPr>
          <w:rFonts w:asciiTheme="minorEastAsia" w:hAnsiTheme="minorEastAsia" w:hint="eastAsia"/>
          <w:b/>
          <w:color w:val="FF0000"/>
          <w:sz w:val="24"/>
          <w:szCs w:val="28"/>
        </w:rPr>
        <w:t>当余额不足时，点击“立即充值”。如下图：</w:t>
      </w:r>
    </w:p>
    <w:p w:rsidR="000E61D8" w:rsidRPr="0012571F" w:rsidRDefault="000E61D8" w:rsidP="001C3585">
      <w:pPr>
        <w:snapToGrid w:val="0"/>
        <w:spacing w:line="288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drawing>
          <wp:inline distT="0" distB="0" distL="0" distR="0">
            <wp:extent cx="2841193" cy="2412902"/>
            <wp:effectExtent l="19050" t="0" r="0" b="0"/>
            <wp:docPr id="15" name="图片 15" descr="C:\Users\jz\AppData\Roaming\Tencent\Users\3001742993\QQEIM\WinTemp\RichOle\E[55@AK{$TB7~K5Y`83B{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z\AppData\Roaming\Tencent\Users\3001742993\QQEIM\WinTemp\RichOle\E[55@AK{$TB7~K5Y`83B{8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24" cy="241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drawing>
          <wp:inline distT="0" distB="0" distL="0" distR="0">
            <wp:extent cx="2935541" cy="1353312"/>
            <wp:effectExtent l="19050" t="0" r="0" b="0"/>
            <wp:docPr id="19" name="图片 19" descr="C:\Users\jz\AppData\Roaming\Tencent\Users\3001742993\QQEIM\WinTemp\RichOle\%M$N2K0AFG8Z[%1%N$DK5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z\AppData\Roaming\Tencent\Users\3001742993\QQEIM\WinTemp\RichOle\%M$N2K0AFG8Z[%1%N$DK5W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67" cy="13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0B" w:rsidRPr="0012571F" w:rsidRDefault="001874DC" w:rsidP="001874DC">
      <w:pPr>
        <w:pStyle w:val="1"/>
        <w:snapToGrid w:val="0"/>
        <w:spacing w:line="288" w:lineRule="auto"/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十、</w:t>
      </w:r>
      <w:r w:rsidR="00940F26" w:rsidRPr="0012571F">
        <w:rPr>
          <w:rFonts w:asciiTheme="minorEastAsia" w:hAnsiTheme="minorEastAsia" w:hint="eastAsia"/>
          <w:b/>
          <w:sz w:val="28"/>
          <w:szCs w:val="28"/>
        </w:rPr>
        <w:t>检测记录</w:t>
      </w:r>
    </w:p>
    <w:p w:rsidR="00611E5A" w:rsidRPr="001C3585" w:rsidRDefault="00611E5A" w:rsidP="0012571F">
      <w:pPr>
        <w:snapToGrid w:val="0"/>
        <w:spacing w:line="288" w:lineRule="auto"/>
        <w:rPr>
          <w:rFonts w:asciiTheme="minorEastAsia" w:hAnsiTheme="minorEastAsia"/>
          <w:b/>
          <w:color w:val="FF0000"/>
          <w:sz w:val="24"/>
          <w:szCs w:val="28"/>
        </w:rPr>
      </w:pPr>
      <w:r w:rsidRPr="001C3585">
        <w:rPr>
          <w:rFonts w:asciiTheme="minorEastAsia" w:hAnsiTheme="minorEastAsia" w:hint="eastAsia"/>
          <w:b/>
          <w:color w:val="FF0000"/>
          <w:sz w:val="24"/>
          <w:szCs w:val="28"/>
        </w:rPr>
        <w:t xml:space="preserve">* </w:t>
      </w:r>
      <w:r w:rsidR="00940F26" w:rsidRPr="001C3585">
        <w:rPr>
          <w:rFonts w:asciiTheme="minorEastAsia" w:hAnsiTheme="minorEastAsia" w:hint="eastAsia"/>
          <w:b/>
          <w:color w:val="FF0000"/>
          <w:sz w:val="24"/>
          <w:szCs w:val="28"/>
        </w:rPr>
        <w:t>送检的文章可以在“检测报告”查看检测历史记录和报告。</w:t>
      </w:r>
    </w:p>
    <w:p w:rsidR="00611E5A" w:rsidRDefault="00611E5A" w:rsidP="001C3585">
      <w:pPr>
        <w:snapToGrid w:val="0"/>
        <w:spacing w:line="288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lastRenderedPageBreak/>
        <w:drawing>
          <wp:inline distT="0" distB="0" distL="0" distR="0">
            <wp:extent cx="4700401" cy="2684678"/>
            <wp:effectExtent l="19050" t="0" r="4949" b="0"/>
            <wp:docPr id="26" name="图片 26" descr="C:\Users\jz\AppData\Roaming\Tencent\Users\3001742993\QQEIM\WinTemp\RichOle\D}3)%JR8){W7$JK($PLP1}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jz\AppData\Roaming\Tencent\Users\3001742993\QQEIM\WinTemp\RichOle\D}3)%JR8){W7$JK($PLP1}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03" cy="26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BC" w:rsidRDefault="00645FBC" w:rsidP="001874DC">
      <w:pPr>
        <w:pStyle w:val="1"/>
        <w:snapToGrid w:val="0"/>
        <w:spacing w:line="288" w:lineRule="auto"/>
        <w:ind w:firstLineChars="0" w:firstLine="0"/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0B560B" w:rsidRPr="0012571F" w:rsidRDefault="001874DC" w:rsidP="001874DC">
      <w:pPr>
        <w:pStyle w:val="1"/>
        <w:snapToGrid w:val="0"/>
        <w:spacing w:line="288" w:lineRule="auto"/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十一、</w:t>
      </w:r>
      <w:r w:rsidR="00940F26" w:rsidRPr="0012571F">
        <w:rPr>
          <w:rFonts w:asciiTheme="minorEastAsia" w:hAnsiTheme="minorEastAsia" w:hint="eastAsia"/>
          <w:b/>
          <w:sz w:val="28"/>
          <w:szCs w:val="28"/>
        </w:rPr>
        <w:t>查看检测报告</w:t>
      </w:r>
    </w:p>
    <w:p w:rsidR="000B560B" w:rsidRDefault="00940F26" w:rsidP="0012571F">
      <w:pPr>
        <w:snapToGrid w:val="0"/>
        <w:spacing w:line="288" w:lineRule="auto"/>
        <w:rPr>
          <w:rFonts w:asciiTheme="minorEastAsia" w:hAnsiTheme="minorEastAsia" w:hint="eastAsia"/>
          <w:b/>
          <w:sz w:val="24"/>
          <w:szCs w:val="28"/>
        </w:rPr>
      </w:pPr>
      <w:r w:rsidRPr="001C3585">
        <w:rPr>
          <w:rFonts w:asciiTheme="minorEastAsia" w:hAnsiTheme="minorEastAsia" w:hint="eastAsia"/>
          <w:b/>
          <w:sz w:val="24"/>
          <w:szCs w:val="28"/>
        </w:rPr>
        <w:t>下载的报告分为四种报告：详细报告、简洁报告、比对报告、PDF报告</w:t>
      </w:r>
    </w:p>
    <w:p w:rsidR="00645FBC" w:rsidRPr="001C3585" w:rsidRDefault="00645FBC" w:rsidP="0012571F">
      <w:pPr>
        <w:snapToGrid w:val="0"/>
        <w:spacing w:line="288" w:lineRule="auto"/>
        <w:rPr>
          <w:rFonts w:asciiTheme="minorEastAsia" w:hAnsiTheme="minorEastAsia"/>
          <w:b/>
          <w:sz w:val="24"/>
          <w:szCs w:val="28"/>
        </w:rPr>
      </w:pPr>
    </w:p>
    <w:p w:rsidR="000B560B" w:rsidRPr="0012571F" w:rsidRDefault="00940F26" w:rsidP="0012571F">
      <w:pPr>
        <w:snapToGrid w:val="0"/>
        <w:spacing w:line="288" w:lineRule="auto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12571F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比对报告：</w:t>
      </w:r>
    </w:p>
    <w:p w:rsidR="00611E5A" w:rsidRDefault="00611E5A" w:rsidP="001C3585">
      <w:pPr>
        <w:widowControl/>
        <w:snapToGrid w:val="0"/>
        <w:spacing w:line="288" w:lineRule="auto"/>
        <w:jc w:val="center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drawing>
          <wp:inline distT="0" distB="0" distL="0" distR="0">
            <wp:extent cx="4801723" cy="3635655"/>
            <wp:effectExtent l="19050" t="0" r="0" b="0"/>
            <wp:docPr id="27" name="图片 27" descr="C:\Users\jz\AppData\Roaming\Tencent\Users\3001742993\QQEIM\WinTemp\RichOle\A{E8AZZA7UR~D38EC600W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jz\AppData\Roaming\Tencent\Users\3001742993\QQEIM\WinTemp\RichOle\A{E8AZZA7UR~D38EC600W1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87" cy="364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BC" w:rsidRDefault="00645FBC" w:rsidP="001C3585">
      <w:pPr>
        <w:widowControl/>
        <w:snapToGrid w:val="0"/>
        <w:spacing w:line="288" w:lineRule="auto"/>
        <w:jc w:val="center"/>
        <w:rPr>
          <w:rFonts w:asciiTheme="minorEastAsia" w:hAnsiTheme="minorEastAsia" w:cs="宋体" w:hint="eastAsia"/>
          <w:b/>
          <w:kern w:val="0"/>
          <w:sz w:val="28"/>
          <w:szCs w:val="28"/>
        </w:rPr>
      </w:pPr>
    </w:p>
    <w:p w:rsidR="00645FBC" w:rsidRDefault="00645FBC" w:rsidP="001C3585">
      <w:pPr>
        <w:widowControl/>
        <w:snapToGrid w:val="0"/>
        <w:spacing w:line="288" w:lineRule="auto"/>
        <w:jc w:val="center"/>
        <w:rPr>
          <w:rFonts w:asciiTheme="minorEastAsia" w:hAnsiTheme="minorEastAsia" w:cs="宋体" w:hint="eastAsia"/>
          <w:b/>
          <w:kern w:val="0"/>
          <w:sz w:val="28"/>
          <w:szCs w:val="28"/>
        </w:rPr>
      </w:pPr>
    </w:p>
    <w:p w:rsidR="00645FBC" w:rsidRDefault="00645FBC" w:rsidP="001C3585">
      <w:pPr>
        <w:widowControl/>
        <w:snapToGrid w:val="0"/>
        <w:spacing w:line="288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1C3585" w:rsidRPr="0012571F" w:rsidRDefault="001C3585" w:rsidP="001C3585">
      <w:pPr>
        <w:widowControl/>
        <w:snapToGrid w:val="0"/>
        <w:spacing w:line="288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0B560B" w:rsidRPr="0012571F" w:rsidRDefault="00940F26" w:rsidP="0012571F">
      <w:pPr>
        <w:snapToGrid w:val="0"/>
        <w:spacing w:line="288" w:lineRule="auto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12571F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lastRenderedPageBreak/>
        <w:t>详细报告：</w:t>
      </w:r>
    </w:p>
    <w:p w:rsidR="00611E5A" w:rsidRPr="0012571F" w:rsidRDefault="00611E5A" w:rsidP="001C3585">
      <w:pPr>
        <w:widowControl/>
        <w:snapToGrid w:val="0"/>
        <w:spacing w:line="288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drawing>
          <wp:inline distT="0" distB="0" distL="0" distR="0">
            <wp:extent cx="4147719" cy="4247425"/>
            <wp:effectExtent l="19050" t="0" r="5181" b="0"/>
            <wp:docPr id="28" name="图片 28" descr="C:\Users\jz\AppData\Roaming\Tencent\Users\3001742993\QQEIM\WinTemp\RichOle\6V@Z_[}`V[2NAT1NMEDP`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jz\AppData\Roaming\Tencent\Users\3001742993\QQEIM\WinTemp\RichOle\6V@Z_[}`V[2NAT1NMEDP`K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44" cy="425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9CD" w:rsidRPr="0012571F" w:rsidRDefault="005623DF" w:rsidP="0012571F">
      <w:pPr>
        <w:snapToGrid w:val="0"/>
        <w:spacing w:line="288" w:lineRule="auto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12571F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参考文献与关键词分析报告</w:t>
      </w:r>
      <w:r w:rsidR="00AB49CD" w:rsidRPr="0012571F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：</w:t>
      </w:r>
    </w:p>
    <w:p w:rsidR="00611E5A" w:rsidRPr="0012571F" w:rsidRDefault="005623DF" w:rsidP="00645FBC">
      <w:pPr>
        <w:widowControl/>
        <w:snapToGrid w:val="0"/>
        <w:spacing w:line="288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2571F">
        <w:rPr>
          <w:rFonts w:asciiTheme="minorEastAsia" w:hAnsiTheme="minorEastAsia" w:cs="宋体"/>
          <w:b/>
          <w:noProof/>
          <w:kern w:val="0"/>
          <w:sz w:val="28"/>
          <w:szCs w:val="28"/>
        </w:rPr>
        <w:drawing>
          <wp:inline distT="0" distB="0" distL="0" distR="0">
            <wp:extent cx="4121353" cy="3759420"/>
            <wp:effectExtent l="19050" t="0" r="0" b="0"/>
            <wp:docPr id="29" name="图片 29" descr="C:\Users\jz\AppData\Roaming\Tencent\Users\3001742993\QQEIM\WinTemp\RichOle\TM97F~YL%LH%96Q8LAODF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jz\AppData\Roaming\Tencent\Users\3001742993\QQEIM\WinTemp\RichOle\TM97F~YL%LH%96Q8LAODFSY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95" cy="37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E5A" w:rsidRPr="0012571F" w:rsidSect="006D067D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51" w:rsidRDefault="00870051" w:rsidP="00611E5A">
      <w:r>
        <w:separator/>
      </w:r>
    </w:p>
  </w:endnote>
  <w:endnote w:type="continuationSeparator" w:id="0">
    <w:p w:rsidR="00870051" w:rsidRDefault="00870051" w:rsidP="0061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088"/>
      <w:docPartObj>
        <w:docPartGallery w:val="Page Numbers (Bottom of Page)"/>
        <w:docPartUnique/>
      </w:docPartObj>
    </w:sdtPr>
    <w:sdtContent>
      <w:p w:rsidR="00AD190D" w:rsidRDefault="00560443">
        <w:pPr>
          <w:pStyle w:val="a4"/>
          <w:jc w:val="center"/>
        </w:pPr>
        <w:fldSimple w:instr=" PAGE   \* MERGEFORMAT ">
          <w:r w:rsidR="00645FBC" w:rsidRPr="00645FBC">
            <w:rPr>
              <w:noProof/>
              <w:lang w:val="zh-CN"/>
            </w:rPr>
            <w:t>7</w:t>
          </w:r>
        </w:fldSimple>
      </w:p>
    </w:sdtContent>
  </w:sdt>
  <w:p w:rsidR="00AD190D" w:rsidRDefault="00AD19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51" w:rsidRDefault="00870051" w:rsidP="00611E5A">
      <w:r>
        <w:separator/>
      </w:r>
    </w:p>
  </w:footnote>
  <w:footnote w:type="continuationSeparator" w:id="0">
    <w:p w:rsidR="00870051" w:rsidRDefault="00870051" w:rsidP="00611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3802"/>
    <w:multiLevelType w:val="hybridMultilevel"/>
    <w:tmpl w:val="17E8A892"/>
    <w:lvl w:ilvl="0" w:tplc="31A4AA84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64E67"/>
    <w:multiLevelType w:val="hybridMultilevel"/>
    <w:tmpl w:val="0428C5C6"/>
    <w:lvl w:ilvl="0" w:tplc="DB54A3DE">
      <w:start w:val="8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53F30"/>
    <w:multiLevelType w:val="hybridMultilevel"/>
    <w:tmpl w:val="BCAA403C"/>
    <w:lvl w:ilvl="0" w:tplc="1144AAB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A67A1A"/>
    <w:multiLevelType w:val="multilevel"/>
    <w:tmpl w:val="38A67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663999"/>
    <w:multiLevelType w:val="hybridMultilevel"/>
    <w:tmpl w:val="2F866D96"/>
    <w:lvl w:ilvl="0" w:tplc="7778A3C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E17172"/>
    <w:multiLevelType w:val="hybridMultilevel"/>
    <w:tmpl w:val="2B34AE12"/>
    <w:lvl w:ilvl="0" w:tplc="0A8846D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0C5818"/>
    <w:multiLevelType w:val="hybridMultilevel"/>
    <w:tmpl w:val="4AD8D2B2"/>
    <w:lvl w:ilvl="0" w:tplc="AEF46FBE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250066"/>
    <w:multiLevelType w:val="hybridMultilevel"/>
    <w:tmpl w:val="9B106590"/>
    <w:lvl w:ilvl="0" w:tplc="07B6430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3F4D8A"/>
    <w:multiLevelType w:val="hybridMultilevel"/>
    <w:tmpl w:val="CA060500"/>
    <w:lvl w:ilvl="0" w:tplc="CB06618C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42696B"/>
    <w:multiLevelType w:val="hybridMultilevel"/>
    <w:tmpl w:val="068681D0"/>
    <w:lvl w:ilvl="0" w:tplc="15AE1B8A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787D63"/>
    <w:multiLevelType w:val="hybridMultilevel"/>
    <w:tmpl w:val="2E10782E"/>
    <w:lvl w:ilvl="0" w:tplc="003C44EA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B35C0E"/>
    <w:multiLevelType w:val="hybridMultilevel"/>
    <w:tmpl w:val="71DC6E66"/>
    <w:lvl w:ilvl="0" w:tplc="DE10A9B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0A"/>
    <w:rsid w:val="00046EA6"/>
    <w:rsid w:val="00053C41"/>
    <w:rsid w:val="00091AE2"/>
    <w:rsid w:val="00092EC9"/>
    <w:rsid w:val="000A7D1C"/>
    <w:rsid w:val="000B560B"/>
    <w:rsid w:val="000D0C07"/>
    <w:rsid w:val="000D7E8A"/>
    <w:rsid w:val="000E61D8"/>
    <w:rsid w:val="00105957"/>
    <w:rsid w:val="0012571F"/>
    <w:rsid w:val="00132A67"/>
    <w:rsid w:val="00141BC1"/>
    <w:rsid w:val="00153D3C"/>
    <w:rsid w:val="00156E60"/>
    <w:rsid w:val="00173C9E"/>
    <w:rsid w:val="00180FC8"/>
    <w:rsid w:val="001874DC"/>
    <w:rsid w:val="001B208F"/>
    <w:rsid w:val="001B7335"/>
    <w:rsid w:val="001C3585"/>
    <w:rsid w:val="001E2B16"/>
    <w:rsid w:val="001E5A65"/>
    <w:rsid w:val="00220179"/>
    <w:rsid w:val="00246523"/>
    <w:rsid w:val="002738F4"/>
    <w:rsid w:val="00286F90"/>
    <w:rsid w:val="002C0591"/>
    <w:rsid w:val="002D1C5B"/>
    <w:rsid w:val="002D4EB3"/>
    <w:rsid w:val="00326AC5"/>
    <w:rsid w:val="00364C74"/>
    <w:rsid w:val="00395060"/>
    <w:rsid w:val="003C2EF8"/>
    <w:rsid w:val="003C7BC7"/>
    <w:rsid w:val="003F729F"/>
    <w:rsid w:val="003F77F2"/>
    <w:rsid w:val="00400EC4"/>
    <w:rsid w:val="004274D1"/>
    <w:rsid w:val="0043233F"/>
    <w:rsid w:val="0044404D"/>
    <w:rsid w:val="00476768"/>
    <w:rsid w:val="005032AF"/>
    <w:rsid w:val="00543F95"/>
    <w:rsid w:val="00560443"/>
    <w:rsid w:val="005623DF"/>
    <w:rsid w:val="0057343F"/>
    <w:rsid w:val="005845C6"/>
    <w:rsid w:val="005B73DA"/>
    <w:rsid w:val="005C7DF8"/>
    <w:rsid w:val="005D7571"/>
    <w:rsid w:val="005E0E4F"/>
    <w:rsid w:val="006044B4"/>
    <w:rsid w:val="00606FDA"/>
    <w:rsid w:val="00611114"/>
    <w:rsid w:val="00611E5A"/>
    <w:rsid w:val="0061429A"/>
    <w:rsid w:val="0062592D"/>
    <w:rsid w:val="00633394"/>
    <w:rsid w:val="00636070"/>
    <w:rsid w:val="0063792F"/>
    <w:rsid w:val="00645FBC"/>
    <w:rsid w:val="0069660A"/>
    <w:rsid w:val="006A0631"/>
    <w:rsid w:val="006C33A6"/>
    <w:rsid w:val="006D067D"/>
    <w:rsid w:val="006D5183"/>
    <w:rsid w:val="006E36D1"/>
    <w:rsid w:val="00734959"/>
    <w:rsid w:val="007422A1"/>
    <w:rsid w:val="00742682"/>
    <w:rsid w:val="0075376B"/>
    <w:rsid w:val="007560A8"/>
    <w:rsid w:val="00760A3D"/>
    <w:rsid w:val="007804C1"/>
    <w:rsid w:val="0078485F"/>
    <w:rsid w:val="007B7039"/>
    <w:rsid w:val="007C1C66"/>
    <w:rsid w:val="007C227E"/>
    <w:rsid w:val="00856F42"/>
    <w:rsid w:val="00870051"/>
    <w:rsid w:val="008860CF"/>
    <w:rsid w:val="008F3FBB"/>
    <w:rsid w:val="00940F26"/>
    <w:rsid w:val="00945A85"/>
    <w:rsid w:val="009464BB"/>
    <w:rsid w:val="00976F7A"/>
    <w:rsid w:val="00986876"/>
    <w:rsid w:val="009C4C49"/>
    <w:rsid w:val="009D231D"/>
    <w:rsid w:val="009E4CA5"/>
    <w:rsid w:val="00A35A33"/>
    <w:rsid w:val="00A43E35"/>
    <w:rsid w:val="00A4474E"/>
    <w:rsid w:val="00A86306"/>
    <w:rsid w:val="00AA64F4"/>
    <w:rsid w:val="00AA7562"/>
    <w:rsid w:val="00AB49CD"/>
    <w:rsid w:val="00AC446B"/>
    <w:rsid w:val="00AD190D"/>
    <w:rsid w:val="00AD1B41"/>
    <w:rsid w:val="00AD4412"/>
    <w:rsid w:val="00B22D99"/>
    <w:rsid w:val="00B311F1"/>
    <w:rsid w:val="00B4385B"/>
    <w:rsid w:val="00BA633C"/>
    <w:rsid w:val="00C00298"/>
    <w:rsid w:val="00C10AD5"/>
    <w:rsid w:val="00C11617"/>
    <w:rsid w:val="00C33D94"/>
    <w:rsid w:val="00C50AD4"/>
    <w:rsid w:val="00CF7AE3"/>
    <w:rsid w:val="00D122AE"/>
    <w:rsid w:val="00D16B41"/>
    <w:rsid w:val="00D3229A"/>
    <w:rsid w:val="00D457F9"/>
    <w:rsid w:val="00D5155D"/>
    <w:rsid w:val="00D67E96"/>
    <w:rsid w:val="00D87191"/>
    <w:rsid w:val="00DD02F7"/>
    <w:rsid w:val="00DD5819"/>
    <w:rsid w:val="00DF0F51"/>
    <w:rsid w:val="00E049C3"/>
    <w:rsid w:val="00E37EB4"/>
    <w:rsid w:val="00E608C2"/>
    <w:rsid w:val="00E64B5C"/>
    <w:rsid w:val="00EA7E9F"/>
    <w:rsid w:val="00EB36B4"/>
    <w:rsid w:val="00EC5F96"/>
    <w:rsid w:val="00EC6BA9"/>
    <w:rsid w:val="00ED077F"/>
    <w:rsid w:val="00EE1CBE"/>
    <w:rsid w:val="00F06E89"/>
    <w:rsid w:val="00F41631"/>
    <w:rsid w:val="00F4656B"/>
    <w:rsid w:val="00F52276"/>
    <w:rsid w:val="00FD52DD"/>
    <w:rsid w:val="4183470E"/>
    <w:rsid w:val="4B3B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0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6D067D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D067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06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067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D067D"/>
    <w:pPr>
      <w:ind w:firstLineChars="200" w:firstLine="420"/>
    </w:pPr>
  </w:style>
  <w:style w:type="paragraph" w:styleId="a7">
    <w:name w:val="List Paragraph"/>
    <w:basedOn w:val="a"/>
    <w:uiPriority w:val="99"/>
    <w:unhideWhenUsed/>
    <w:rsid w:val="00A43E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86</Words>
  <Characters>492</Characters>
  <Application>Microsoft Office Word</Application>
  <DocSecurity>0</DocSecurity>
  <Lines>4</Lines>
  <Paragraphs>1</Paragraphs>
  <ScaleCrop>false</ScaleCrop>
  <Company>SkyUN.Org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Administrator</cp:lastModifiedBy>
  <cp:revision>155</cp:revision>
  <cp:lastPrinted>2017-04-14T01:42:00Z</cp:lastPrinted>
  <dcterms:created xsi:type="dcterms:W3CDTF">2013-06-25T08:09:00Z</dcterms:created>
  <dcterms:modified xsi:type="dcterms:W3CDTF">2017-04-14T01:45:00Z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